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7" w:rsidRDefault="00F652A7" w:rsidP="00924655">
      <w:pPr>
        <w:jc w:val="both"/>
      </w:pPr>
    </w:p>
    <w:p w:rsidR="007A5474" w:rsidRPr="00610215" w:rsidRDefault="007A5474" w:rsidP="00924655">
      <w:pPr>
        <w:jc w:val="center"/>
        <w:rPr>
          <w:rFonts w:cstheme="minorHAnsi"/>
          <w:b/>
          <w:sz w:val="40"/>
          <w:szCs w:val="40"/>
        </w:rPr>
      </w:pPr>
      <w:r w:rsidRPr="00610215">
        <w:rPr>
          <w:rFonts w:cstheme="minorHAnsi"/>
          <w:b/>
          <w:sz w:val="40"/>
          <w:szCs w:val="40"/>
        </w:rPr>
        <w:t xml:space="preserve">Etický kodex </w:t>
      </w:r>
      <w:r w:rsidR="00610215" w:rsidRPr="00610215">
        <w:rPr>
          <w:rFonts w:cstheme="minorHAnsi"/>
          <w:b/>
          <w:sz w:val="40"/>
          <w:szCs w:val="40"/>
        </w:rPr>
        <w:t>Střediska výchovné péče</w:t>
      </w:r>
      <w:r w:rsidRPr="00610215">
        <w:rPr>
          <w:rFonts w:cstheme="minorHAnsi"/>
          <w:b/>
          <w:sz w:val="40"/>
          <w:szCs w:val="40"/>
        </w:rPr>
        <w:t xml:space="preserve"> Návrat</w:t>
      </w:r>
    </w:p>
    <w:p w:rsidR="00610215" w:rsidRPr="00610215" w:rsidRDefault="00924655" w:rsidP="00924655">
      <w:pPr>
        <w:jc w:val="center"/>
        <w:rPr>
          <w:rFonts w:cstheme="minorHAnsi"/>
          <w:b/>
          <w:sz w:val="28"/>
          <w:szCs w:val="28"/>
        </w:rPr>
      </w:pPr>
      <w:r>
        <w:rPr>
          <w:rFonts w:cstheme="minorHAnsi"/>
          <w:b/>
          <w:sz w:val="28"/>
          <w:szCs w:val="28"/>
        </w:rPr>
        <w:t>platný od 1. 6</w:t>
      </w:r>
      <w:bookmarkStart w:id="0" w:name="_GoBack"/>
      <w:bookmarkEnd w:id="0"/>
      <w:r w:rsidR="00610215" w:rsidRPr="00610215">
        <w:rPr>
          <w:rFonts w:cstheme="minorHAnsi"/>
          <w:b/>
          <w:sz w:val="28"/>
          <w:szCs w:val="28"/>
        </w:rPr>
        <w:t>. 2021</w:t>
      </w:r>
      <w:bookmarkStart w:id="1" w:name="_heading=h.gjdgxs" w:colFirst="0" w:colLast="0"/>
      <w:bookmarkEnd w:id="1"/>
    </w:p>
    <w:p w:rsidR="00610215" w:rsidRPr="00610215" w:rsidRDefault="00610215" w:rsidP="00924655">
      <w:pPr>
        <w:jc w:val="both"/>
        <w:rPr>
          <w:rFonts w:cstheme="minorHAnsi"/>
          <w:b/>
          <w:sz w:val="28"/>
          <w:szCs w:val="28"/>
        </w:rPr>
      </w:pPr>
    </w:p>
    <w:p w:rsidR="00610215" w:rsidRPr="00610215" w:rsidRDefault="00610215" w:rsidP="00924655">
      <w:pPr>
        <w:pStyle w:val="Nadpis1"/>
        <w:rPr>
          <w:rFonts w:ascii="Calibri" w:eastAsia="Calibri" w:hAnsi="Calibri" w:cs="Calibri"/>
          <w:color w:val="000000"/>
        </w:rPr>
      </w:pPr>
      <w:r w:rsidRPr="00494B34">
        <w:rPr>
          <w:rFonts w:ascii="Calibri" w:eastAsia="Calibri" w:hAnsi="Calibri" w:cs="Calibri"/>
          <w:color w:val="000000"/>
        </w:rPr>
        <w:t xml:space="preserve">Odpovědnost odborného pracovníka </w:t>
      </w:r>
      <w:r>
        <w:rPr>
          <w:rFonts w:ascii="Calibri" w:eastAsia="Calibri" w:hAnsi="Calibri" w:cs="Calibri"/>
          <w:color w:val="000000"/>
        </w:rPr>
        <w:t>SVP Návrat</w:t>
      </w:r>
    </w:p>
    <w:p w:rsidR="00610215" w:rsidRDefault="00610215" w:rsidP="00924655">
      <w:pPr>
        <w:pBdr>
          <w:top w:val="nil"/>
          <w:left w:val="nil"/>
          <w:bottom w:val="nil"/>
          <w:right w:val="nil"/>
          <w:between w:val="nil"/>
        </w:pBdr>
        <w:spacing w:after="0" w:line="360" w:lineRule="auto"/>
        <w:ind w:left="720"/>
        <w:jc w:val="both"/>
        <w:rPr>
          <w:rFonts w:ascii="Calibri" w:eastAsia="Calibri" w:hAnsi="Calibri" w:cs="Calibri"/>
          <w:b/>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Pro odborného pracovníka SVP Návrat je odpovědnost ve vztahu ke klientům při plnění všech pracovních povinností vyplývající z popisu práce prvořadá.</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SVP Návrat si je vědom, že vysoké nároky na jeho profesní </w:t>
      </w:r>
      <w:r>
        <w:rPr>
          <w:rFonts w:ascii="Calibri" w:eastAsia="Calibri" w:hAnsi="Calibri" w:cs="Calibri"/>
        </w:rPr>
        <w:t>odpovědnost</w:t>
      </w:r>
      <w:r>
        <w:rPr>
          <w:rFonts w:ascii="Calibri" w:eastAsia="Calibri" w:hAnsi="Calibri" w:cs="Calibri"/>
          <w:color w:val="000000"/>
        </w:rPr>
        <w:t xml:space="preserve"> souvisí s tím, že jeho odborná práce může zásadně ovlivňovat životy klientů a vědomě činí kroky, které by nenarušoval</w:t>
      </w:r>
      <w:r>
        <w:rPr>
          <w:rFonts w:ascii="Calibri" w:eastAsia="Calibri" w:hAnsi="Calibri" w:cs="Calibri"/>
        </w:rPr>
        <w:t>y</w:t>
      </w:r>
      <w:r>
        <w:rPr>
          <w:rFonts w:ascii="Calibri" w:eastAsia="Calibri" w:hAnsi="Calibri" w:cs="Calibri"/>
          <w:color w:val="000000"/>
        </w:rPr>
        <w:t xml:space="preserve"> jeho profesní objektivitu </w:t>
      </w:r>
      <w:sdt>
        <w:sdtPr>
          <w:tag w:val="goog_rdk_0"/>
          <w:id w:val="1330170745"/>
        </w:sdtPr>
        <w:sdtEndPr/>
        <w:sdtContent/>
      </w:sdt>
      <w:sdt>
        <w:sdtPr>
          <w:tag w:val="goog_rdk_1"/>
          <w:id w:val="1484280684"/>
        </w:sdtPr>
        <w:sdtEndPr/>
        <w:sdtContent/>
      </w:sdt>
      <w:r>
        <w:rPr>
          <w:rFonts w:ascii="Calibri" w:eastAsia="Calibri" w:hAnsi="Calibri" w:cs="Calibri"/>
          <w:color w:val="000000"/>
        </w:rPr>
        <w:t>nebo nevytvářely situace vedoucí ke střetu zájmů.</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Odborný pracovník SVP Návrat přistupuje ke klientovi s respektem, odhodláním a s maximálním vynaložením svých odborných dovedností a schopností. Zároveň nesmí svůj vztah ke klientovi zneužívat, a to za jakýmkoliv účelem.</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Ve své případové práci odborný pracovník SVP Návrat přijímá ve vztahu ke klientům odpovědnost za důsledky svého jednání a formování pracovního spojenectví s klienty. Zároveň přijímá svo</w:t>
      </w:r>
      <w:r>
        <w:rPr>
          <w:rFonts w:ascii="Calibri" w:eastAsia="Calibri" w:hAnsi="Calibri" w:cs="Calibri"/>
        </w:rPr>
        <w:t>u</w:t>
      </w:r>
      <w:r>
        <w:rPr>
          <w:rFonts w:ascii="Calibri" w:eastAsia="Calibri" w:hAnsi="Calibri" w:cs="Calibri"/>
          <w:color w:val="000000"/>
        </w:rPr>
        <w:t xml:space="preserve"> odpovědnost za důsledky zvolených profesních postupů a metod. </w:t>
      </w:r>
      <w:r>
        <w:rPr>
          <w:rFonts w:ascii="Calibri" w:eastAsia="Calibri" w:hAnsi="Calibri" w:cs="Calibri"/>
        </w:rPr>
        <w:t>O</w:t>
      </w:r>
      <w:r>
        <w:rPr>
          <w:rFonts w:ascii="Calibri" w:eastAsia="Calibri" w:hAnsi="Calibri" w:cs="Calibri"/>
          <w:color w:val="000000"/>
        </w:rPr>
        <w:t xml:space="preserve">dpovědností pracovníka SVP Návrat je volit takové postupy a metody práce s klientem, které odpovídají jeho vzdělání, praxi a pracovnímu zařazení.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Odborný pracovník SVP Návrat zod</w:t>
      </w:r>
      <w:r>
        <w:rPr>
          <w:rFonts w:ascii="Calibri" w:eastAsia="Calibri" w:hAnsi="Calibri" w:cs="Calibri"/>
        </w:rPr>
        <w:t>povědně reflektuje své profesní možnosti a zachytí-li on nebo pracovní tým při práci s klientem jeho odborné či osobní limity, pak v zájmu potřeb klienta využije možnost odborné po</w:t>
      </w:r>
      <w:r>
        <w:rPr>
          <w:rFonts w:ascii="Calibri" w:eastAsia="Calibri" w:hAnsi="Calibri" w:cs="Calibri"/>
          <w:color w:val="000000"/>
        </w:rPr>
        <w:t>dpory formou případové supervize nebo intervize.</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Odborný pracovník SVP Návrat klie</w:t>
      </w:r>
      <w:r>
        <w:rPr>
          <w:rFonts w:ascii="Calibri" w:eastAsia="Calibri" w:hAnsi="Calibri" w:cs="Calibri"/>
        </w:rPr>
        <w:t>ntům podává v úvodu spolupráce informace ohledně rozsahu a charakteru služeb, které jim může poskytnou</w:t>
      </w:r>
      <w:r>
        <w:rPr>
          <w:rFonts w:ascii="Calibri" w:eastAsia="Calibri" w:hAnsi="Calibri" w:cs="Calibri"/>
          <w:color w:val="000000"/>
        </w:rPr>
        <w:t>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10"/>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SVP Návrat se nesmí podílet na jakékoliv formě diskriminace na základě rasy, barvy pleti, pohlaví, sexuální orientace, věku, náboženství, národnosti, rodinného stavu, politického přesvědčení, psychického nebo fyzického handicapu nebo jakéhokoliv jiného zaměření, osobní vlastnosti, postavení nebo stavu. </w:t>
      </w:r>
    </w:p>
    <w:p w:rsidR="00610215" w:rsidRDefault="00610215" w:rsidP="00924655">
      <w:pPr>
        <w:pStyle w:val="Odstavecseseznamem"/>
        <w:jc w:val="both"/>
        <w:rPr>
          <w:rFonts w:ascii="Calibri" w:eastAsia="Calibri" w:hAnsi="Calibri" w:cs="Calibri"/>
          <w:color w:val="000000"/>
          <w:szCs w:val="22"/>
        </w:rPr>
      </w:pPr>
    </w:p>
    <w:p w:rsidR="00610215" w:rsidRPr="00523212" w:rsidRDefault="00610215" w:rsidP="00924655">
      <w:pPr>
        <w:numPr>
          <w:ilvl w:val="0"/>
          <w:numId w:val="10"/>
        </w:numPr>
        <w:spacing w:after="0" w:line="240" w:lineRule="auto"/>
        <w:jc w:val="both"/>
        <w:textAlignment w:val="baseline"/>
        <w:rPr>
          <w:rFonts w:ascii="Calibri" w:eastAsia="Calibri" w:hAnsi="Calibri" w:cs="Calibri"/>
          <w:color w:val="000000"/>
        </w:rPr>
      </w:pPr>
      <w:r w:rsidRPr="00523212">
        <w:rPr>
          <w:rFonts w:ascii="Calibri" w:eastAsia="Calibri" w:hAnsi="Calibri" w:cs="Calibri"/>
          <w:color w:val="000000"/>
        </w:rPr>
        <w:t xml:space="preserve">Jakékoliv výjimečné okolnosti řeší odborný pracovník </w:t>
      </w:r>
      <w:r>
        <w:rPr>
          <w:rFonts w:ascii="Calibri" w:eastAsia="Calibri" w:hAnsi="Calibri" w:cs="Calibri"/>
          <w:color w:val="000000"/>
        </w:rPr>
        <w:t xml:space="preserve">SVP Návrat </w:t>
      </w:r>
      <w:r w:rsidRPr="00523212">
        <w:rPr>
          <w:rFonts w:ascii="Calibri" w:eastAsia="Calibri" w:hAnsi="Calibri" w:cs="Calibri"/>
          <w:color w:val="000000"/>
        </w:rPr>
        <w:t xml:space="preserve">se zákonnými zástupci klienta.  </w:t>
      </w:r>
      <w:r w:rsidRPr="00523212">
        <w:rPr>
          <w:rFonts w:ascii="Calibri" w:eastAsia="Calibri" w:hAnsi="Calibri" w:cs="Calibri"/>
          <w:color w:val="000000"/>
        </w:rPr>
        <w:br/>
      </w:r>
    </w:p>
    <w:p w:rsidR="00610215" w:rsidRPr="001E0628" w:rsidRDefault="00610215" w:rsidP="00924655">
      <w:pPr>
        <w:numPr>
          <w:ilvl w:val="0"/>
          <w:numId w:val="10"/>
        </w:numPr>
        <w:spacing w:after="200" w:line="240" w:lineRule="auto"/>
        <w:jc w:val="both"/>
        <w:textAlignment w:val="baseline"/>
        <w:rPr>
          <w:rFonts w:ascii="Noto Sans Symbols" w:hAnsi="Noto Sans Symbols"/>
          <w:color w:val="000000"/>
        </w:rPr>
      </w:pPr>
      <w:r w:rsidRPr="00523212">
        <w:rPr>
          <w:rFonts w:ascii="Calibri" w:eastAsia="Calibri" w:hAnsi="Calibri" w:cs="Calibri"/>
          <w:color w:val="000000"/>
        </w:rPr>
        <w:t xml:space="preserve">V případě ohrožení dítěte postupuje pracovník </w:t>
      </w:r>
      <w:r>
        <w:rPr>
          <w:rFonts w:ascii="Calibri" w:eastAsia="Calibri" w:hAnsi="Calibri" w:cs="Calibri"/>
          <w:color w:val="000000"/>
        </w:rPr>
        <w:t xml:space="preserve">SVP Návrat </w:t>
      </w:r>
      <w:r w:rsidRPr="00523212">
        <w:rPr>
          <w:rFonts w:ascii="Calibri" w:eastAsia="Calibri" w:hAnsi="Calibri" w:cs="Calibri"/>
          <w:color w:val="000000"/>
        </w:rPr>
        <w:t>v rámci platné právní úpravy, zejména Zákona o sociálně právní ochraně dětí  č. 359/1999 Sb</w:t>
      </w:r>
      <w:r w:rsidRPr="00523212">
        <w:rPr>
          <w:color w:val="000000"/>
        </w:rPr>
        <w:t>.</w:t>
      </w:r>
    </w:p>
    <w:p w:rsidR="00610215" w:rsidRPr="00494B34" w:rsidRDefault="00610215" w:rsidP="00924655">
      <w:pPr>
        <w:pStyle w:val="Nadpis1"/>
        <w:rPr>
          <w:rFonts w:ascii="Calibri" w:eastAsia="Calibri" w:hAnsi="Calibri" w:cs="Calibri"/>
          <w:color w:val="000000"/>
        </w:rPr>
      </w:pPr>
      <w:r>
        <w:rPr>
          <w:rFonts w:ascii="Calibri" w:eastAsia="Calibri" w:hAnsi="Calibri" w:cs="Calibri"/>
          <w:color w:val="000000"/>
        </w:rPr>
        <w:lastRenderedPageBreak/>
        <w:t>K</w:t>
      </w:r>
      <w:r w:rsidRPr="00494B34">
        <w:rPr>
          <w:rFonts w:ascii="Calibri" w:eastAsia="Calibri" w:hAnsi="Calibri" w:cs="Calibri"/>
          <w:color w:val="000000"/>
        </w:rPr>
        <w:t xml:space="preserve">ompetence odborného pracovníka </w:t>
      </w:r>
      <w:r>
        <w:rPr>
          <w:rFonts w:ascii="Calibri" w:eastAsia="Calibri" w:hAnsi="Calibri" w:cs="Calibri"/>
          <w:color w:val="000000"/>
        </w:rPr>
        <w:t>SVP Návrat</w:t>
      </w:r>
    </w:p>
    <w:p w:rsidR="00610215" w:rsidRDefault="00610215" w:rsidP="00924655">
      <w:pPr>
        <w:jc w:val="both"/>
        <w:rPr>
          <w:rFonts w:ascii="Calibri" w:eastAsia="Calibri" w:hAnsi="Calibri" w:cs="Calibri"/>
          <w:b/>
          <w:highlight w:val="white"/>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SVP Návrat </w:t>
      </w:r>
      <w:r>
        <w:rPr>
          <w:rFonts w:ascii="Calibri" w:eastAsia="Calibri" w:hAnsi="Calibri" w:cs="Calibri"/>
          <w:color w:val="000000"/>
          <w:highlight w:val="white"/>
        </w:rPr>
        <w:t>převezme pouze úkoly, u kterých ví, nebo by měl vědět, že má potřebnou kompetenci je uchopit a dovést je k uzavření, které je užitečné pro klientův proces.</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highlight w:val="white"/>
        </w:rPr>
        <w:t xml:space="preserve">Pracovník pečlivě zváží, jestli je v dané oblasti kompetentní do té míry, aby byl pro klienta užitečný. Pokud pracovník </w:t>
      </w:r>
      <w:r>
        <w:rPr>
          <w:rFonts w:ascii="Calibri" w:eastAsia="Calibri" w:hAnsi="Calibri" w:cs="Calibri"/>
          <w:color w:val="000000"/>
        </w:rPr>
        <w:t xml:space="preserve">SVP Návrat </w:t>
      </w:r>
      <w:r>
        <w:rPr>
          <w:rFonts w:ascii="Calibri" w:eastAsia="Calibri" w:hAnsi="Calibri" w:cs="Calibri"/>
          <w:color w:val="000000"/>
          <w:highlight w:val="white"/>
        </w:rPr>
        <w:t>dospěje k závěru, že dané kontextuální pole, jeho struktura, hranice nebo cíle brání nebo neumožňují rozvinutí jeho/její kompetence, která je nevyhnutelná pro další klientův proces, odstoupí od práce s tímto klientem.</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highlight w:val="white"/>
        </w:rPr>
        <w:t xml:space="preserve">Pokud si odborný pracovník </w:t>
      </w:r>
      <w:r>
        <w:rPr>
          <w:rFonts w:ascii="Calibri" w:eastAsia="Calibri" w:hAnsi="Calibri" w:cs="Calibri"/>
          <w:color w:val="000000"/>
        </w:rPr>
        <w:t xml:space="preserve">SVP Návrat </w:t>
      </w:r>
      <w:r>
        <w:rPr>
          <w:rFonts w:ascii="Calibri" w:eastAsia="Calibri" w:hAnsi="Calibri" w:cs="Calibri"/>
          <w:color w:val="000000"/>
          <w:highlight w:val="white"/>
        </w:rPr>
        <w:t>v průběhu procesu uvědomí své limity, buď předá klienta odbornému kolegovi, odešle klienta k jinému profesionálovi nebo naváže spolupráci s jiným profesionálem/jinými profesion</w:t>
      </w:r>
      <w:r>
        <w:rPr>
          <w:rFonts w:ascii="Calibri" w:eastAsia="Calibri" w:hAnsi="Calibri" w:cs="Calibri"/>
          <w:highlight w:val="white"/>
        </w:rPr>
        <w:t>ály. Tento postup tran</w:t>
      </w:r>
      <w:r w:rsidR="00F242F7">
        <w:rPr>
          <w:rFonts w:ascii="Calibri" w:eastAsia="Calibri" w:hAnsi="Calibri" w:cs="Calibri"/>
          <w:highlight w:val="white"/>
        </w:rPr>
        <w:t>sparentně komunikuje s klientem.</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highlight w:val="white"/>
        </w:rPr>
        <w:t xml:space="preserve">Pracovník </w:t>
      </w:r>
      <w:r>
        <w:rPr>
          <w:rFonts w:ascii="Calibri" w:eastAsia="Calibri" w:hAnsi="Calibri" w:cs="Calibri"/>
          <w:color w:val="000000"/>
        </w:rPr>
        <w:t xml:space="preserve">SVP Návrat </w:t>
      </w:r>
      <w:r>
        <w:rPr>
          <w:rFonts w:ascii="Calibri" w:eastAsia="Calibri" w:hAnsi="Calibri" w:cs="Calibri"/>
          <w:color w:val="000000"/>
          <w:highlight w:val="white"/>
        </w:rPr>
        <w:t>má přehled o síti z okruhu dalších profesí a institucí, aby pro klienta zajistil potřebn</w:t>
      </w:r>
      <w:r>
        <w:rPr>
          <w:rFonts w:ascii="Calibri" w:eastAsia="Calibri" w:hAnsi="Calibri" w:cs="Calibri"/>
          <w:highlight w:val="white"/>
        </w:rPr>
        <w:t xml:space="preserve">ou profesionální </w:t>
      </w:r>
      <w:r>
        <w:rPr>
          <w:rFonts w:ascii="Calibri" w:eastAsia="Calibri" w:hAnsi="Calibri" w:cs="Calibri"/>
          <w:color w:val="000000"/>
          <w:highlight w:val="white"/>
        </w:rPr>
        <w:t xml:space="preserve">pomoc.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Odborný pracovník SVP Návrat</w:t>
      </w:r>
      <w:r>
        <w:rPr>
          <w:rFonts w:ascii="Calibri" w:eastAsia="Calibri" w:hAnsi="Calibri" w:cs="Calibri"/>
          <w:color w:val="000000"/>
          <w:highlight w:val="white"/>
        </w:rPr>
        <w:t xml:space="preserve"> vyhledá supervizi či individuální terapii v případě výkyvů ve své terapeutické práci, jako jsou osobní krize, znaky vyhoření, těžkosti v udržení hranic </w:t>
      </w:r>
      <w:r>
        <w:rPr>
          <w:rFonts w:ascii="Calibri" w:eastAsia="Calibri" w:hAnsi="Calibri" w:cs="Calibri"/>
          <w:highlight w:val="white"/>
        </w:rPr>
        <w:t xml:space="preserve">ve vztahu s klienty </w:t>
      </w:r>
      <w:r>
        <w:rPr>
          <w:rFonts w:ascii="Calibri" w:eastAsia="Calibri" w:hAnsi="Calibri" w:cs="Calibri"/>
        </w:rPr>
        <w:t>apod.</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highlight w:val="white"/>
        </w:rPr>
        <w:t>Metodický a technický přístup v</w:t>
      </w:r>
      <w:r>
        <w:rPr>
          <w:rFonts w:ascii="Calibri" w:eastAsia="Calibri" w:hAnsi="Calibri" w:cs="Calibri"/>
          <w:highlight w:val="white"/>
        </w:rPr>
        <w:t>e spolupráci s klientem</w:t>
      </w:r>
      <w:r>
        <w:rPr>
          <w:rFonts w:ascii="Calibri" w:eastAsia="Calibri" w:hAnsi="Calibri" w:cs="Calibri"/>
          <w:color w:val="000000"/>
          <w:highlight w:val="white"/>
        </w:rPr>
        <w:t xml:space="preserve"> musí sloužit cílům a požadavkům rozvoje klienta, které jsou transparentně kontraktované. </w:t>
      </w:r>
      <w:r>
        <w:rPr>
          <w:rFonts w:ascii="Calibri" w:eastAsia="Calibri" w:hAnsi="Calibri" w:cs="Calibri"/>
          <w:color w:val="000000"/>
        </w:rPr>
        <w:t xml:space="preserve">Odborný pracovník SVP Návrat </w:t>
      </w:r>
      <w:r>
        <w:rPr>
          <w:rFonts w:ascii="Calibri" w:eastAsia="Calibri" w:hAnsi="Calibri" w:cs="Calibri"/>
          <w:color w:val="000000"/>
          <w:highlight w:val="white"/>
        </w:rPr>
        <w:t xml:space="preserve">si je vědom, že vnáší do </w:t>
      </w:r>
      <w:r>
        <w:rPr>
          <w:rFonts w:ascii="Calibri" w:eastAsia="Calibri" w:hAnsi="Calibri" w:cs="Calibri"/>
          <w:highlight w:val="white"/>
        </w:rPr>
        <w:t>spolupráce s klientem</w:t>
      </w:r>
      <w:r>
        <w:rPr>
          <w:rFonts w:ascii="Calibri" w:eastAsia="Calibri" w:hAnsi="Calibri" w:cs="Calibri"/>
          <w:color w:val="000000"/>
          <w:highlight w:val="white"/>
        </w:rPr>
        <w:t xml:space="preserve"> i své vlastní zájmy, se kterými musí aktivně pracovat</w:t>
      </w:r>
      <w:r>
        <w:rPr>
          <w:rFonts w:ascii="Calibri" w:eastAsia="Calibri" w:hAnsi="Calibri" w:cs="Calibri"/>
          <w:highlight w:val="white"/>
        </w:rPr>
        <w: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9"/>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highlight w:val="white"/>
        </w:rPr>
        <w:t>Pom</w:t>
      </w:r>
      <w:r>
        <w:rPr>
          <w:rFonts w:ascii="Calibri" w:eastAsia="Calibri" w:hAnsi="Calibri" w:cs="Calibri"/>
          <w:highlight w:val="white"/>
        </w:rPr>
        <w:t>ocí vzdělávání si o</w:t>
      </w:r>
      <w:r>
        <w:rPr>
          <w:rFonts w:ascii="Calibri" w:eastAsia="Calibri" w:hAnsi="Calibri" w:cs="Calibri"/>
        </w:rPr>
        <w:t xml:space="preserve">dborný pracovník </w:t>
      </w:r>
      <w:r>
        <w:rPr>
          <w:rFonts w:ascii="Calibri" w:eastAsia="Calibri" w:hAnsi="Calibri" w:cs="Calibri"/>
          <w:color w:val="000000"/>
        </w:rPr>
        <w:t xml:space="preserve">SVP Návrat </w:t>
      </w:r>
      <w:r>
        <w:rPr>
          <w:rFonts w:ascii="Calibri" w:eastAsia="Calibri" w:hAnsi="Calibri" w:cs="Calibri"/>
          <w:highlight w:val="white"/>
        </w:rPr>
        <w:t>rozšiřuje a prohlubuje své profesionální dovednosti. Praco</w:t>
      </w:r>
      <w:r>
        <w:rPr>
          <w:rFonts w:ascii="Calibri" w:eastAsia="Calibri" w:hAnsi="Calibri" w:cs="Calibri"/>
          <w:color w:val="000000"/>
          <w:highlight w:val="white"/>
        </w:rPr>
        <w:t xml:space="preserve">vník </w:t>
      </w:r>
      <w:r>
        <w:rPr>
          <w:rFonts w:ascii="Calibri" w:eastAsia="Calibri" w:hAnsi="Calibri" w:cs="Calibri"/>
          <w:color w:val="000000"/>
        </w:rPr>
        <w:t xml:space="preserve">SVP Návrat </w:t>
      </w:r>
      <w:r>
        <w:rPr>
          <w:rFonts w:ascii="Calibri" w:eastAsia="Calibri" w:hAnsi="Calibri" w:cs="Calibri"/>
          <w:color w:val="000000"/>
          <w:highlight w:val="white"/>
        </w:rPr>
        <w:t>aktivně sleduje podstatný vývoj ve výzkumu a odborné praxi</w:t>
      </w:r>
      <w:r>
        <w:rPr>
          <w:rFonts w:ascii="Calibri" w:eastAsia="Calibri" w:hAnsi="Calibri" w:cs="Calibri"/>
          <w:highlight w:val="white"/>
        </w:rPr>
        <w: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highlight w:val="white"/>
        </w:rPr>
      </w:pPr>
    </w:p>
    <w:p w:rsidR="001E0628" w:rsidRPr="00985D66" w:rsidRDefault="00610215" w:rsidP="00924655">
      <w:pPr>
        <w:numPr>
          <w:ilvl w:val="0"/>
          <w:numId w:val="9"/>
        </w:numPr>
        <w:pBdr>
          <w:top w:val="nil"/>
          <w:left w:val="nil"/>
          <w:bottom w:val="nil"/>
          <w:right w:val="nil"/>
          <w:between w:val="nil"/>
        </w:pBdr>
        <w:spacing w:line="256" w:lineRule="auto"/>
        <w:jc w:val="both"/>
        <w:rPr>
          <w:rFonts w:ascii="Calibri" w:eastAsia="Calibri" w:hAnsi="Calibri" w:cs="Calibri"/>
          <w:color w:val="000000"/>
          <w:highlight w:val="white"/>
        </w:rPr>
      </w:pPr>
      <w:r>
        <w:rPr>
          <w:rFonts w:ascii="Calibri" w:eastAsia="Calibri" w:hAnsi="Calibri" w:cs="Calibri"/>
          <w:color w:val="000000"/>
        </w:rPr>
        <w:t xml:space="preserve">Odborný pracovník SVP Návrat </w:t>
      </w:r>
      <w:r>
        <w:rPr>
          <w:rFonts w:ascii="Calibri" w:eastAsia="Calibri" w:hAnsi="Calibri" w:cs="Calibri"/>
          <w:color w:val="000000"/>
          <w:highlight w:val="white"/>
        </w:rPr>
        <w:t xml:space="preserve">udržuje pečlivou dokumentaci </w:t>
      </w:r>
      <w:r>
        <w:rPr>
          <w:rFonts w:ascii="Calibri" w:eastAsia="Calibri" w:hAnsi="Calibri" w:cs="Calibri"/>
          <w:highlight w:val="white"/>
        </w:rPr>
        <w:t>své odborné prác</w:t>
      </w:r>
      <w:r>
        <w:rPr>
          <w:rFonts w:ascii="Calibri" w:eastAsia="Calibri" w:hAnsi="Calibri" w:cs="Calibri"/>
          <w:color w:val="000000"/>
          <w:highlight w:val="white"/>
        </w:rPr>
        <w:t xml:space="preserve">e s klienty a následuje </w:t>
      </w:r>
      <w:r>
        <w:rPr>
          <w:rFonts w:ascii="Calibri" w:eastAsia="Calibri" w:hAnsi="Calibri" w:cs="Calibri"/>
          <w:highlight w:val="white"/>
        </w:rPr>
        <w:t>příslušnou legislativu</w:t>
      </w:r>
      <w:r>
        <w:rPr>
          <w:rFonts w:ascii="Calibri" w:eastAsia="Calibri" w:hAnsi="Calibri" w:cs="Calibri"/>
          <w:color w:val="000000"/>
          <w:highlight w:val="white"/>
        </w:rPr>
        <w:t xml:space="preserve"> pro délku archivace dokumentů a bezpečí jejich držení. Pečlivou dokumentací se myslí, že je objektivní a srozumitelná, aby by</w:t>
      </w:r>
      <w:r>
        <w:rPr>
          <w:rFonts w:ascii="Calibri" w:eastAsia="Calibri" w:hAnsi="Calibri" w:cs="Calibri"/>
          <w:highlight w:val="white"/>
        </w:rPr>
        <w:t>l</w:t>
      </w:r>
      <w:r>
        <w:rPr>
          <w:rFonts w:ascii="Calibri" w:eastAsia="Calibri" w:hAnsi="Calibri" w:cs="Calibri"/>
          <w:color w:val="000000"/>
          <w:highlight w:val="white"/>
        </w:rPr>
        <w:t xml:space="preserve"> její obsah poch</w:t>
      </w:r>
      <w:r w:rsidR="00985D66">
        <w:rPr>
          <w:rFonts w:ascii="Calibri" w:eastAsia="Calibri" w:hAnsi="Calibri" w:cs="Calibri"/>
          <w:color w:val="000000"/>
          <w:highlight w:val="white"/>
        </w:rPr>
        <w:t>opitelný pro jiného pracovníka.</w:t>
      </w:r>
    </w:p>
    <w:p w:rsidR="00610215" w:rsidRDefault="00610215" w:rsidP="00924655">
      <w:pPr>
        <w:pStyle w:val="Nadpis1"/>
        <w:rPr>
          <w:rFonts w:asciiTheme="minorHAnsi" w:eastAsia="Calibri" w:hAnsiTheme="minorHAnsi" w:cstheme="minorHAnsi"/>
          <w:color w:val="auto"/>
        </w:rPr>
      </w:pPr>
      <w:r w:rsidRPr="00370201">
        <w:rPr>
          <w:rFonts w:asciiTheme="minorHAnsi" w:eastAsia="Calibri" w:hAnsiTheme="minorHAnsi" w:cstheme="minorHAnsi"/>
          <w:color w:val="auto"/>
        </w:rPr>
        <w:t xml:space="preserve">Klient </w:t>
      </w:r>
      <w:r w:rsidR="00370201">
        <w:rPr>
          <w:rFonts w:ascii="Calibri" w:eastAsia="Calibri" w:hAnsi="Calibri" w:cs="Calibri"/>
          <w:color w:val="000000"/>
        </w:rPr>
        <w:t>SVP Návrat</w:t>
      </w:r>
    </w:p>
    <w:p w:rsidR="00370201" w:rsidRPr="00370201" w:rsidRDefault="00370201" w:rsidP="00924655">
      <w:pPr>
        <w:jc w:val="both"/>
        <w:rPr>
          <w:lang w:eastAsia="cs-CZ"/>
        </w:rPr>
      </w:pPr>
    </w:p>
    <w:p w:rsidR="00610215" w:rsidRDefault="00370201" w:rsidP="00924655">
      <w:pPr>
        <w:pStyle w:val="Odstavecseseznamem"/>
        <w:numPr>
          <w:ilvl w:val="0"/>
          <w:numId w:val="14"/>
        </w:numPr>
        <w:pBdr>
          <w:top w:val="nil"/>
          <w:left w:val="nil"/>
          <w:bottom w:val="nil"/>
          <w:right w:val="nil"/>
          <w:between w:val="nil"/>
        </w:pBdr>
        <w:spacing w:after="0"/>
        <w:jc w:val="both"/>
        <w:rPr>
          <w:rFonts w:ascii="Calibri" w:eastAsia="Calibri" w:hAnsi="Calibri" w:cs="Calibri"/>
          <w:color w:val="000000"/>
        </w:rPr>
      </w:pPr>
      <w:r w:rsidRPr="00370201">
        <w:rPr>
          <w:rFonts w:ascii="Calibri" w:eastAsia="Calibri" w:hAnsi="Calibri" w:cs="Calibri"/>
          <w:color w:val="000000"/>
        </w:rPr>
        <w:t>K</w:t>
      </w:r>
      <w:r w:rsidR="00610215" w:rsidRPr="00370201">
        <w:rPr>
          <w:rFonts w:ascii="Calibri" w:eastAsia="Calibri" w:hAnsi="Calibri" w:cs="Calibri"/>
          <w:color w:val="000000"/>
        </w:rPr>
        <w:t>lientem je při o</w:t>
      </w:r>
      <w:r>
        <w:rPr>
          <w:rFonts w:ascii="Calibri" w:eastAsia="Calibri" w:hAnsi="Calibri" w:cs="Calibri"/>
          <w:color w:val="000000"/>
        </w:rPr>
        <w:t xml:space="preserve">dborné práci rozuměno </w:t>
      </w:r>
      <w:r w:rsidR="00F242F7">
        <w:rPr>
          <w:rFonts w:ascii="Calibri" w:eastAsia="Calibri" w:hAnsi="Calibri" w:cs="Calibri"/>
          <w:color w:val="000000"/>
        </w:rPr>
        <w:t xml:space="preserve">primárně dítě. Klienty SVP Návrat mohou být </w:t>
      </w:r>
      <w:r>
        <w:rPr>
          <w:rFonts w:ascii="Calibri" w:eastAsia="Calibri" w:hAnsi="Calibri" w:cs="Calibri"/>
          <w:color w:val="000000"/>
        </w:rPr>
        <w:t>dále rodiče a pedagogové.</w:t>
      </w:r>
    </w:p>
    <w:p w:rsidR="00370201" w:rsidRPr="00370201" w:rsidRDefault="00370201" w:rsidP="00924655">
      <w:pPr>
        <w:pStyle w:val="Odstavecseseznamem"/>
        <w:pBdr>
          <w:top w:val="nil"/>
          <w:left w:val="nil"/>
          <w:bottom w:val="nil"/>
          <w:right w:val="nil"/>
          <w:between w:val="nil"/>
        </w:pBdr>
        <w:spacing w:after="0"/>
        <w:jc w:val="both"/>
        <w:rPr>
          <w:rFonts w:ascii="Calibri" w:eastAsia="Calibri" w:hAnsi="Calibri" w:cs="Calibri"/>
          <w:color w:val="000000"/>
        </w:rPr>
      </w:pPr>
    </w:p>
    <w:p w:rsidR="00610215" w:rsidRPr="00370201" w:rsidRDefault="00370201" w:rsidP="00924655">
      <w:pPr>
        <w:pStyle w:val="Odstavecseseznamem"/>
        <w:numPr>
          <w:ilvl w:val="0"/>
          <w:numId w:val="1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rPr>
        <w:t>V</w:t>
      </w:r>
      <w:r w:rsidR="00610215" w:rsidRPr="00370201">
        <w:rPr>
          <w:rFonts w:ascii="Calibri" w:eastAsia="Calibri" w:hAnsi="Calibri" w:cs="Calibri"/>
        </w:rPr>
        <w:t xml:space="preserve">eškerá odborná intervence vede v důsledku prokazatelně ku prospěchu </w:t>
      </w:r>
      <w:r>
        <w:rPr>
          <w:rFonts w:ascii="Calibri" w:eastAsia="Calibri" w:hAnsi="Calibri" w:cs="Calibri"/>
          <w:color w:val="000000"/>
        </w:rPr>
        <w:t>klienta.</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Pr="00370201" w:rsidRDefault="00610215" w:rsidP="00924655">
      <w:pPr>
        <w:pStyle w:val="Odstavecseseznamem"/>
        <w:numPr>
          <w:ilvl w:val="0"/>
          <w:numId w:val="14"/>
        </w:numPr>
        <w:pBdr>
          <w:top w:val="nil"/>
          <w:left w:val="nil"/>
          <w:bottom w:val="nil"/>
          <w:right w:val="nil"/>
          <w:between w:val="nil"/>
        </w:pBdr>
        <w:spacing w:after="0"/>
        <w:jc w:val="both"/>
        <w:rPr>
          <w:rFonts w:ascii="Calibri" w:eastAsia="Calibri" w:hAnsi="Calibri" w:cs="Calibri"/>
          <w:color w:val="000000"/>
        </w:rPr>
      </w:pPr>
      <w:r w:rsidRPr="00370201">
        <w:rPr>
          <w:rFonts w:ascii="Calibri" w:eastAsia="Calibri" w:hAnsi="Calibri" w:cs="Calibri"/>
          <w:color w:val="000000"/>
        </w:rPr>
        <w:t xml:space="preserve">Klient </w:t>
      </w:r>
      <w:r w:rsidR="00370201">
        <w:rPr>
          <w:rFonts w:ascii="Calibri" w:eastAsia="Calibri" w:hAnsi="Calibri" w:cs="Calibri"/>
          <w:color w:val="000000"/>
        </w:rPr>
        <w:t xml:space="preserve">je </w:t>
      </w:r>
      <w:r w:rsidRPr="00370201">
        <w:rPr>
          <w:rFonts w:ascii="Calibri" w:eastAsia="Calibri" w:hAnsi="Calibri" w:cs="Calibri"/>
          <w:color w:val="000000"/>
        </w:rPr>
        <w:t xml:space="preserve">veden ve spisové evidenci klientů </w:t>
      </w:r>
      <w:r w:rsidR="00370201">
        <w:rPr>
          <w:rFonts w:ascii="Calibri" w:eastAsia="Calibri" w:hAnsi="Calibri" w:cs="Calibri"/>
          <w:color w:val="000000"/>
        </w:rPr>
        <w:t>SVP Návrat.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370201" w:rsidRPr="00985D66" w:rsidRDefault="00610215" w:rsidP="00924655">
      <w:pPr>
        <w:pStyle w:val="Odstavecseseznamem"/>
        <w:numPr>
          <w:ilvl w:val="0"/>
          <w:numId w:val="14"/>
        </w:numPr>
        <w:pBdr>
          <w:top w:val="nil"/>
          <w:left w:val="nil"/>
          <w:bottom w:val="nil"/>
          <w:right w:val="nil"/>
          <w:between w:val="nil"/>
        </w:pBdr>
        <w:jc w:val="both"/>
        <w:rPr>
          <w:rFonts w:ascii="Calibri" w:eastAsia="Calibri" w:hAnsi="Calibri" w:cs="Calibri"/>
          <w:color w:val="000000"/>
        </w:rPr>
      </w:pPr>
      <w:r w:rsidRPr="00370201">
        <w:rPr>
          <w:rFonts w:ascii="Calibri" w:eastAsia="Calibri" w:hAnsi="Calibri" w:cs="Calibri"/>
          <w:color w:val="000000"/>
        </w:rPr>
        <w:lastRenderedPageBreak/>
        <w:t>Odborná činnost v </w:t>
      </w:r>
      <w:r w:rsidR="00370201">
        <w:rPr>
          <w:rFonts w:ascii="Calibri" w:eastAsia="Calibri" w:hAnsi="Calibri" w:cs="Calibri"/>
          <w:color w:val="000000"/>
        </w:rPr>
        <w:t>SVP Návrat</w:t>
      </w:r>
      <w:r w:rsidR="00370201">
        <w:rPr>
          <w:rFonts w:ascii="Calibri" w:eastAsia="Calibri" w:hAnsi="Calibri" w:cs="Calibri"/>
          <w:color w:val="000000"/>
          <w:szCs w:val="22"/>
        </w:rPr>
        <w:t xml:space="preserve"> je </w:t>
      </w:r>
      <w:r w:rsidRPr="00370201">
        <w:rPr>
          <w:rFonts w:ascii="Calibri" w:eastAsia="Calibri" w:hAnsi="Calibri" w:cs="Calibri"/>
          <w:color w:val="000000"/>
        </w:rPr>
        <w:t xml:space="preserve">realizována jako individuální </w:t>
      </w:r>
      <w:r w:rsidR="00F242F7">
        <w:rPr>
          <w:rFonts w:ascii="Calibri" w:eastAsia="Calibri" w:hAnsi="Calibri" w:cs="Calibri"/>
          <w:color w:val="000000"/>
        </w:rPr>
        <w:t xml:space="preserve">či skupinová </w:t>
      </w:r>
      <w:r w:rsidRPr="00370201">
        <w:rPr>
          <w:rFonts w:ascii="Calibri" w:eastAsia="Calibri" w:hAnsi="Calibri" w:cs="Calibri"/>
          <w:color w:val="000000"/>
        </w:rPr>
        <w:t>práce s klientem nebo systémem, kterého je součástí (rodina, škola) s cílem zlepšit nebo vyřešit problémovou situaci, naplnit zakázky jednotlivých členů systému, a to vše ke</w:t>
      </w:r>
      <w:r w:rsidR="00370201">
        <w:rPr>
          <w:rFonts w:ascii="Calibri" w:eastAsia="Calibri" w:hAnsi="Calibri" w:cs="Calibri"/>
          <w:color w:val="000000"/>
        </w:rPr>
        <w:t xml:space="preserve"> konečnému prospěchu klientovi.</w:t>
      </w:r>
      <w:r w:rsidRPr="00370201">
        <w:rPr>
          <w:rFonts w:ascii="Calibri" w:eastAsia="Calibri" w:hAnsi="Calibri" w:cs="Calibri"/>
          <w:color w:val="000000"/>
        </w:rPr>
        <w:t xml:space="preserve"> </w:t>
      </w:r>
    </w:p>
    <w:p w:rsidR="00610215" w:rsidRPr="00494B34" w:rsidRDefault="00610215" w:rsidP="00924655">
      <w:pPr>
        <w:pStyle w:val="Nadpis1"/>
        <w:rPr>
          <w:rFonts w:ascii="Calibri" w:eastAsia="Calibri" w:hAnsi="Calibri" w:cs="Calibri"/>
          <w:color w:val="000000"/>
        </w:rPr>
      </w:pPr>
      <w:r w:rsidRPr="00494B34">
        <w:rPr>
          <w:rFonts w:ascii="Calibri" w:eastAsia="Calibri" w:hAnsi="Calibri" w:cs="Calibri"/>
          <w:color w:val="000000"/>
        </w:rPr>
        <w:t xml:space="preserve">Vztah klienta a odborného pracovníka </w:t>
      </w:r>
      <w:r w:rsidR="00370201">
        <w:rPr>
          <w:rFonts w:ascii="Calibri" w:eastAsia="Calibri" w:hAnsi="Calibri" w:cs="Calibri"/>
          <w:color w:val="000000"/>
        </w:rPr>
        <w:t>SVP Návrat</w:t>
      </w:r>
    </w:p>
    <w:p w:rsidR="00610215" w:rsidRDefault="00610215" w:rsidP="00924655">
      <w:pPr>
        <w:jc w:val="both"/>
        <w:rPr>
          <w:rFonts w:ascii="Calibri" w:eastAsia="Calibri" w:hAnsi="Calibri" w:cs="Calibri"/>
        </w:rPr>
      </w:pPr>
    </w:p>
    <w:p w:rsidR="00610215" w:rsidRDefault="00610215" w:rsidP="00924655">
      <w:pPr>
        <w:numPr>
          <w:ilvl w:val="0"/>
          <w:numId w:val="7"/>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Vztah odborného pracovníka </w:t>
      </w:r>
      <w:r w:rsidR="00370201">
        <w:rPr>
          <w:rFonts w:ascii="Calibri" w:eastAsia="Calibri" w:hAnsi="Calibri" w:cs="Calibri"/>
          <w:color w:val="000000"/>
        </w:rPr>
        <w:t xml:space="preserve">SVP Návrat </w:t>
      </w:r>
      <w:r>
        <w:rPr>
          <w:rFonts w:ascii="Calibri" w:eastAsia="Calibri" w:hAnsi="Calibri" w:cs="Calibri"/>
          <w:color w:val="000000"/>
        </w:rPr>
        <w:t xml:space="preserve">a klienta je především vztahem profesionálním, ve kterém je primárním zájmem odborného pracovníka  klientův prospěch. </w:t>
      </w:r>
      <w:r>
        <w:rPr>
          <w:rFonts w:ascii="Calibri" w:eastAsia="Calibri" w:hAnsi="Calibri" w:cs="Calibri"/>
        </w:rPr>
        <w:t xml:space="preserve">Odborný pracovník </w:t>
      </w:r>
      <w:r w:rsidR="00370201">
        <w:rPr>
          <w:rFonts w:ascii="Calibri" w:eastAsia="Calibri" w:hAnsi="Calibri" w:cs="Calibri"/>
          <w:color w:val="000000"/>
        </w:rPr>
        <w:t xml:space="preserve">SVP Návrat </w:t>
      </w:r>
      <w:r>
        <w:rPr>
          <w:rFonts w:ascii="Calibri" w:eastAsia="Calibri" w:hAnsi="Calibri" w:cs="Calibri"/>
        </w:rPr>
        <w:t>nezneužívá svůj profesní vztah s klienty.</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FF0000"/>
        </w:rPr>
      </w:pPr>
    </w:p>
    <w:p w:rsidR="00610215" w:rsidRDefault="00610215" w:rsidP="00924655">
      <w:pPr>
        <w:numPr>
          <w:ilvl w:val="0"/>
          <w:numId w:val="7"/>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Odborný pracovník nenavazuje poradenský nebo terapeutický vztah s přáteli, příbuznými, partnery nebo členy jejich rodin. V případě osobní známosti s klientem předává tohoto klienta do péče jinému pracovníkovi </w:t>
      </w:r>
      <w:r w:rsidR="00370201">
        <w:rPr>
          <w:rFonts w:ascii="Calibri" w:eastAsia="Calibri" w:hAnsi="Calibri" w:cs="Calibri"/>
          <w:color w:val="000000"/>
        </w:rPr>
        <w:t xml:space="preserve">SVP Návrat </w:t>
      </w:r>
      <w:r>
        <w:rPr>
          <w:rFonts w:ascii="Calibri" w:eastAsia="Calibri" w:hAnsi="Calibri" w:cs="Calibri"/>
        </w:rPr>
        <w:t>či jinému odborníkovi.</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FF0000"/>
        </w:rPr>
      </w:pPr>
    </w:p>
    <w:p w:rsidR="00610215" w:rsidRDefault="00610215" w:rsidP="00924655">
      <w:pPr>
        <w:numPr>
          <w:ilvl w:val="0"/>
          <w:numId w:val="7"/>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w:t>
      </w:r>
      <w:r w:rsidR="00370201">
        <w:rPr>
          <w:rFonts w:ascii="Calibri" w:eastAsia="Calibri" w:hAnsi="Calibri" w:cs="Calibri"/>
          <w:color w:val="000000"/>
        </w:rPr>
        <w:t xml:space="preserve">SVP Návrat </w:t>
      </w:r>
      <w:r>
        <w:rPr>
          <w:rFonts w:ascii="Calibri" w:eastAsia="Calibri" w:hAnsi="Calibri" w:cs="Calibri"/>
          <w:color w:val="000000"/>
        </w:rPr>
        <w:t xml:space="preserve">reflektuje důležitost pomáhajícího vztahu pro efektivní pomoc klientovi a zároveň si je vědom rizik z tohoto vztahu pramenících.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7"/>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w:t>
      </w:r>
      <w:r w:rsidR="00370201">
        <w:rPr>
          <w:rFonts w:ascii="Calibri" w:eastAsia="Calibri" w:hAnsi="Calibri" w:cs="Calibri"/>
          <w:color w:val="000000"/>
        </w:rPr>
        <w:t xml:space="preserve">SVP Návrat </w:t>
      </w:r>
      <w:r>
        <w:rPr>
          <w:rFonts w:ascii="Calibri" w:eastAsia="Calibri" w:hAnsi="Calibri" w:cs="Calibri"/>
          <w:color w:val="000000"/>
        </w:rPr>
        <w:t>nenavazuje osobní vztahy</w:t>
      </w:r>
      <w:r>
        <w:rPr>
          <w:rFonts w:ascii="Calibri" w:eastAsia="Calibri" w:hAnsi="Calibri" w:cs="Calibri"/>
        </w:rPr>
        <w:t xml:space="preserve"> a</w:t>
      </w:r>
      <w:r w:rsidR="00370201">
        <w:rPr>
          <w:rFonts w:ascii="Calibri" w:eastAsia="Calibri" w:hAnsi="Calibri" w:cs="Calibri"/>
          <w:color w:val="000000"/>
        </w:rPr>
        <w:t xml:space="preserve"> nesetkává se s klientem</w:t>
      </w:r>
      <w:r>
        <w:rPr>
          <w:rFonts w:ascii="Calibri" w:eastAsia="Calibri" w:hAnsi="Calibri" w:cs="Calibri"/>
          <w:color w:val="000000"/>
        </w:rPr>
        <w:t xml:space="preserve"> mimo rámec poskytovaných služeb </w:t>
      </w:r>
      <w:r w:rsidR="00370201">
        <w:rPr>
          <w:rFonts w:ascii="Calibri" w:eastAsia="Calibri" w:hAnsi="Calibri" w:cs="Calibri"/>
          <w:color w:val="000000"/>
        </w:rPr>
        <w:t>SVP Návrat</w:t>
      </w:r>
      <w:r>
        <w:rPr>
          <w:rFonts w:ascii="Calibri" w:eastAsia="Calibri" w:hAnsi="Calibri" w:cs="Calibri"/>
        </w:rPr>
        <w:t xml:space="preserve">. Odborný pracovník </w:t>
      </w:r>
      <w:r w:rsidR="00370201">
        <w:rPr>
          <w:rFonts w:ascii="Calibri" w:eastAsia="Calibri" w:hAnsi="Calibri" w:cs="Calibri"/>
          <w:color w:val="000000"/>
        </w:rPr>
        <w:t xml:space="preserve">SVP Návrat </w:t>
      </w:r>
      <w:r>
        <w:rPr>
          <w:rFonts w:ascii="Calibri" w:eastAsia="Calibri" w:hAnsi="Calibri" w:cs="Calibri"/>
        </w:rPr>
        <w:t xml:space="preserve">se vyhýbá situacím, ve kterých by hrozilo, že se s klientem dostane do duálního vztahu.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r>
        <w:rPr>
          <w:rFonts w:ascii="Calibri" w:eastAsia="Calibri" w:hAnsi="Calibri" w:cs="Calibri"/>
          <w:color w:val="000000"/>
        </w:rPr>
        <w:t xml:space="preserve"> </w:t>
      </w:r>
    </w:p>
    <w:p w:rsidR="00610215" w:rsidRDefault="00610215" w:rsidP="00924655">
      <w:pPr>
        <w:numPr>
          <w:ilvl w:val="0"/>
          <w:numId w:val="7"/>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Odborný pracovník </w:t>
      </w:r>
      <w:r w:rsidR="00370201">
        <w:rPr>
          <w:rFonts w:ascii="Calibri" w:eastAsia="Calibri" w:hAnsi="Calibri" w:cs="Calibri"/>
          <w:color w:val="000000"/>
        </w:rPr>
        <w:t xml:space="preserve">SVP Návrat </w:t>
      </w:r>
      <w:r>
        <w:rPr>
          <w:rFonts w:ascii="Calibri" w:eastAsia="Calibri" w:hAnsi="Calibri" w:cs="Calibri"/>
        </w:rPr>
        <w:t xml:space="preserve">reflektuje, pokud jiné vztahy nebo externí závazky vytvářejí konflikt se zájmy klienta. V případě existence takové situace je odpovědností odborného pracovníka tuto situaci s klientem komunikovat, </w:t>
      </w:r>
      <w:proofErr w:type="spellStart"/>
      <w:r>
        <w:rPr>
          <w:rFonts w:ascii="Calibri" w:eastAsia="Calibri" w:hAnsi="Calibri" w:cs="Calibri"/>
        </w:rPr>
        <w:t>intervizně</w:t>
      </w:r>
      <w:proofErr w:type="spellEnd"/>
      <w:r>
        <w:rPr>
          <w:rFonts w:ascii="Calibri" w:eastAsia="Calibri" w:hAnsi="Calibri" w:cs="Calibri"/>
        </w:rPr>
        <w:t>/</w:t>
      </w:r>
      <w:proofErr w:type="spellStart"/>
      <w:r>
        <w:rPr>
          <w:rFonts w:ascii="Calibri" w:eastAsia="Calibri" w:hAnsi="Calibri" w:cs="Calibri"/>
        </w:rPr>
        <w:t>supervizně</w:t>
      </w:r>
      <w:proofErr w:type="spellEnd"/>
      <w:r>
        <w:rPr>
          <w:rFonts w:ascii="Calibri" w:eastAsia="Calibri" w:hAnsi="Calibri" w:cs="Calibri"/>
        </w:rPr>
        <w:t xml:space="preserve"> zpracovat a postupovat s ohledem na zájmy klienta či spolupráci s klientem ukončit.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Pr="00985D66" w:rsidRDefault="00610215" w:rsidP="00924655">
      <w:pPr>
        <w:numPr>
          <w:ilvl w:val="0"/>
          <w:numId w:val="7"/>
        </w:numPr>
        <w:spacing w:after="200" w:line="276" w:lineRule="auto"/>
        <w:jc w:val="both"/>
        <w:rPr>
          <w:rFonts w:ascii="Calibri" w:eastAsia="Calibri" w:hAnsi="Calibri" w:cs="Calibri"/>
        </w:rPr>
      </w:pPr>
      <w:r w:rsidRPr="00494B34">
        <w:rPr>
          <w:rFonts w:ascii="Calibri" w:eastAsia="Calibri" w:hAnsi="Calibri" w:cs="Calibri"/>
        </w:rPr>
        <w:t xml:space="preserve">Odborný pracovník </w:t>
      </w:r>
      <w:r w:rsidR="00370201">
        <w:rPr>
          <w:rFonts w:ascii="Calibri" w:eastAsia="Calibri" w:hAnsi="Calibri" w:cs="Calibri"/>
          <w:color w:val="000000"/>
        </w:rPr>
        <w:t xml:space="preserve">SVP Návrat </w:t>
      </w:r>
      <w:r w:rsidRPr="00494B34">
        <w:rPr>
          <w:rFonts w:ascii="Calibri" w:eastAsia="Calibri" w:hAnsi="Calibri" w:cs="Calibri"/>
        </w:rPr>
        <w:t>si je vědom asymetrického vztahu s klientem a přebírá zodpovědnost za své intervence směrem ke klientovi</w:t>
      </w:r>
      <w:r>
        <w:rPr>
          <w:rFonts w:ascii="Calibri" w:eastAsia="Calibri" w:hAnsi="Calibri" w:cs="Calibri"/>
        </w:rPr>
        <w:t>.</w:t>
      </w:r>
      <w:r w:rsidRPr="00494B34">
        <w:rPr>
          <w:rFonts w:ascii="Calibri" w:eastAsia="Calibri" w:hAnsi="Calibri" w:cs="Calibri"/>
        </w:rPr>
        <w:t xml:space="preserve"> </w:t>
      </w:r>
    </w:p>
    <w:p w:rsidR="00610215" w:rsidRDefault="00610215" w:rsidP="00924655">
      <w:pPr>
        <w:pStyle w:val="Nadpis1"/>
        <w:rPr>
          <w:rFonts w:ascii="Calibri" w:eastAsia="Calibri" w:hAnsi="Calibri" w:cs="Calibri"/>
          <w:highlight w:val="white"/>
        </w:rPr>
      </w:pPr>
      <w:r w:rsidRPr="00494B34">
        <w:rPr>
          <w:rFonts w:ascii="Calibri" w:eastAsia="Calibri" w:hAnsi="Calibri" w:cs="Calibri"/>
          <w:color w:val="000000"/>
        </w:rPr>
        <w:t>Důvěrnost</w:t>
      </w:r>
      <w:r>
        <w:rPr>
          <w:rFonts w:ascii="Calibri" w:eastAsia="Calibri" w:hAnsi="Calibri" w:cs="Calibri"/>
          <w:highlight w:val="white"/>
        </w:rPr>
        <w:t xml:space="preserve"> </w:t>
      </w:r>
    </w:p>
    <w:p w:rsidR="00610215" w:rsidRDefault="00610215" w:rsidP="00924655">
      <w:pPr>
        <w:pBdr>
          <w:top w:val="nil"/>
          <w:left w:val="nil"/>
          <w:bottom w:val="nil"/>
          <w:right w:val="nil"/>
          <w:between w:val="nil"/>
        </w:pBdr>
        <w:spacing w:after="0" w:line="256" w:lineRule="auto"/>
        <w:jc w:val="both"/>
        <w:rPr>
          <w:rFonts w:ascii="Calibri" w:eastAsia="Calibri" w:hAnsi="Calibri" w:cs="Calibri"/>
        </w:rPr>
      </w:pPr>
    </w:p>
    <w:p w:rsidR="00610215" w:rsidRDefault="00610215" w:rsidP="00924655">
      <w:pPr>
        <w:pBdr>
          <w:top w:val="nil"/>
          <w:left w:val="nil"/>
          <w:bottom w:val="nil"/>
          <w:right w:val="nil"/>
          <w:between w:val="nil"/>
        </w:pBdr>
        <w:spacing w:after="0" w:line="256" w:lineRule="auto"/>
        <w:jc w:val="both"/>
        <w:rPr>
          <w:rFonts w:ascii="Calibri" w:eastAsia="Calibri" w:hAnsi="Calibri" w:cs="Calibri"/>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Primární povinností odborného pracovníka </w:t>
      </w:r>
      <w:r w:rsidR="00370201">
        <w:rPr>
          <w:rFonts w:ascii="Calibri" w:eastAsia="Calibri" w:hAnsi="Calibri" w:cs="Calibri"/>
          <w:color w:val="000000"/>
        </w:rPr>
        <w:t xml:space="preserve">SVP Návrat </w:t>
      </w:r>
      <w:r>
        <w:rPr>
          <w:rFonts w:ascii="Calibri" w:eastAsia="Calibri" w:hAnsi="Calibri" w:cs="Calibri"/>
          <w:color w:val="000000"/>
        </w:rPr>
        <w:t xml:space="preserve">je respektovat důvěrnost informací získaných od klientů v průběhu své </w:t>
      </w:r>
      <w:r>
        <w:rPr>
          <w:rFonts w:ascii="Calibri" w:eastAsia="Calibri" w:hAnsi="Calibri" w:cs="Calibri"/>
        </w:rPr>
        <w:t>odborné</w:t>
      </w:r>
      <w:r>
        <w:rPr>
          <w:rFonts w:ascii="Calibri" w:eastAsia="Calibri" w:hAnsi="Calibri" w:cs="Calibri"/>
          <w:color w:val="000000"/>
        </w:rPr>
        <w:t xml:space="preserve"> práce. </w:t>
      </w:r>
      <w:r>
        <w:rPr>
          <w:rFonts w:ascii="Calibri" w:eastAsia="Calibri" w:hAnsi="Calibri" w:cs="Calibri"/>
          <w:color w:val="000000"/>
          <w:highlight w:val="white"/>
        </w:rPr>
        <w:t xml:space="preserve">Informace o klientovi odborný pracovník </w:t>
      </w:r>
      <w:r w:rsidR="00370201">
        <w:rPr>
          <w:rFonts w:ascii="Calibri" w:eastAsia="Calibri" w:hAnsi="Calibri" w:cs="Calibri"/>
          <w:color w:val="000000"/>
        </w:rPr>
        <w:t xml:space="preserve">SVP Návrat </w:t>
      </w:r>
      <w:r>
        <w:rPr>
          <w:rFonts w:ascii="Calibri" w:eastAsia="Calibri" w:hAnsi="Calibri" w:cs="Calibri"/>
          <w:color w:val="000000"/>
          <w:highlight w:val="white"/>
        </w:rPr>
        <w:t xml:space="preserve">zpracovává do spisu klienta.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highlight w:val="white"/>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highlight w:val="white"/>
        </w:rPr>
        <w:t xml:space="preserve">Informace sdělené klientem </w:t>
      </w:r>
      <w:r>
        <w:rPr>
          <w:rFonts w:ascii="Calibri" w:eastAsia="Calibri" w:hAnsi="Calibri" w:cs="Calibri"/>
          <w:color w:val="000000"/>
          <w:highlight w:val="white"/>
        </w:rPr>
        <w:t>jsou důvěrné a jejich sdělování tře</w:t>
      </w:r>
      <w:r>
        <w:rPr>
          <w:rFonts w:ascii="Calibri" w:eastAsia="Calibri" w:hAnsi="Calibri" w:cs="Calibri"/>
          <w:highlight w:val="white"/>
        </w:rPr>
        <w:t xml:space="preserve">tím stranám (zúčastněným) </w:t>
      </w:r>
      <w:r w:rsidR="00370201">
        <w:rPr>
          <w:rFonts w:ascii="Calibri" w:eastAsia="Calibri" w:hAnsi="Calibri" w:cs="Calibri"/>
          <w:highlight w:val="white"/>
        </w:rPr>
        <w:t>musí být</w:t>
      </w:r>
      <w:r>
        <w:rPr>
          <w:rFonts w:ascii="Calibri" w:eastAsia="Calibri" w:hAnsi="Calibri" w:cs="Calibri"/>
          <w:highlight w:val="white"/>
        </w:rPr>
        <w:t xml:space="preserve"> vždy v zájmu klienta.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highlight w:val="white"/>
        </w:rPr>
      </w:pPr>
    </w:p>
    <w:p w:rsidR="00610215" w:rsidRDefault="00610215" w:rsidP="00924655">
      <w:pPr>
        <w:numPr>
          <w:ilvl w:val="0"/>
          <w:numId w:val="6"/>
        </w:numPr>
        <w:spacing w:after="200" w:line="276" w:lineRule="auto"/>
        <w:jc w:val="both"/>
        <w:rPr>
          <w:rFonts w:ascii="Calibri" w:eastAsia="Calibri" w:hAnsi="Calibri" w:cs="Calibri"/>
          <w:highlight w:val="white"/>
        </w:rPr>
      </w:pPr>
      <w:r>
        <w:t>Odborný garant komunikuje s klientem předávání informací v rámci</w:t>
      </w:r>
      <w:r w:rsidR="003F55C6">
        <w:t xml:space="preserve"> systému, jeho způsob a obsah.</w:t>
      </w:r>
    </w:p>
    <w:p w:rsidR="00610215" w:rsidRPr="003F55C6" w:rsidRDefault="00610215" w:rsidP="00924655">
      <w:pPr>
        <w:numPr>
          <w:ilvl w:val="0"/>
          <w:numId w:val="6"/>
        </w:numPr>
        <w:spacing w:after="200" w:line="276" w:lineRule="auto"/>
        <w:jc w:val="both"/>
      </w:pPr>
      <w:r>
        <w:t xml:space="preserve">Odborný pracovník </w:t>
      </w:r>
      <w:r w:rsidR="00370201">
        <w:rPr>
          <w:rFonts w:ascii="Calibri" w:eastAsia="Calibri" w:hAnsi="Calibri" w:cs="Calibri"/>
          <w:color w:val="000000"/>
        </w:rPr>
        <w:t xml:space="preserve">SVP Návrat </w:t>
      </w:r>
      <w:r>
        <w:t>pracuje s důvěrou klienta, předávání informací v rámci systému (rodičům, učiteli apod.) je vždy transparentní a pro klienta srozumitelné.</w:t>
      </w: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370201">
        <w:rPr>
          <w:rFonts w:ascii="Calibri" w:eastAsia="Calibri" w:hAnsi="Calibri" w:cs="Calibri"/>
          <w:color w:val="000000"/>
        </w:rPr>
        <w:t xml:space="preserve">SVP Návrat </w:t>
      </w:r>
      <w:r>
        <w:rPr>
          <w:rFonts w:ascii="Calibri" w:eastAsia="Calibri" w:hAnsi="Calibri" w:cs="Calibri"/>
          <w:color w:val="000000"/>
        </w:rPr>
        <w:t xml:space="preserve">informuje své klienty o právních hranicích důvěrnosti.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highlight w:val="white"/>
        </w:rPr>
        <w:t>Poskytování informací třetím stranám (</w:t>
      </w:r>
      <w:r w:rsidR="003F55C6">
        <w:rPr>
          <w:rFonts w:ascii="Calibri" w:eastAsia="Calibri" w:hAnsi="Calibri" w:cs="Calibri"/>
          <w:highlight w:val="white"/>
        </w:rPr>
        <w:t>školy</w:t>
      </w:r>
      <w:r>
        <w:rPr>
          <w:rFonts w:ascii="Calibri" w:eastAsia="Calibri" w:hAnsi="Calibri" w:cs="Calibri"/>
          <w:highlight w:val="white"/>
        </w:rPr>
        <w:t xml:space="preserve">, síť spolupracujících organizací a odborníků) poskytuje odborný pracovník </w:t>
      </w:r>
      <w:r w:rsidR="00370201">
        <w:rPr>
          <w:rFonts w:ascii="Calibri" w:eastAsia="Calibri" w:hAnsi="Calibri" w:cs="Calibri"/>
          <w:color w:val="000000"/>
        </w:rPr>
        <w:t xml:space="preserve">SVP Návrat </w:t>
      </w:r>
      <w:r>
        <w:rPr>
          <w:rFonts w:ascii="Calibri" w:eastAsia="Calibri" w:hAnsi="Calibri" w:cs="Calibri"/>
          <w:highlight w:val="white"/>
        </w:rPr>
        <w:t>pouze na základě písemného souhlasu zákonného zástupce klienta. Rozsah a forma předávaných informací je vždy dopředu s kliente</w:t>
      </w:r>
      <w:r w:rsidR="003F55C6">
        <w:rPr>
          <w:rFonts w:ascii="Calibri" w:eastAsia="Calibri" w:hAnsi="Calibri" w:cs="Calibri"/>
          <w:highlight w:val="white"/>
        </w:rPr>
        <w:t>m a jeho zákonným zástupcem</w:t>
      </w:r>
      <w:r>
        <w:rPr>
          <w:rFonts w:ascii="Calibri" w:eastAsia="Calibri" w:hAnsi="Calibri" w:cs="Calibri"/>
          <w:highlight w:val="white"/>
        </w:rPr>
        <w:t xml:space="preserve"> konzultována a bude vždy tak konáno pouze v zájmu klienta.</w:t>
      </w:r>
    </w:p>
    <w:p w:rsidR="00610215" w:rsidRDefault="00610215" w:rsidP="00924655">
      <w:pPr>
        <w:pBdr>
          <w:top w:val="nil"/>
          <w:left w:val="nil"/>
          <w:bottom w:val="nil"/>
          <w:right w:val="nil"/>
          <w:between w:val="nil"/>
        </w:pBdr>
        <w:spacing w:after="0" w:line="256" w:lineRule="auto"/>
        <w:jc w:val="both"/>
        <w:rPr>
          <w:rFonts w:ascii="Calibri" w:eastAsia="Calibri" w:hAnsi="Calibri" w:cs="Calibri"/>
          <w:color w:val="FFC000"/>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Informace získané při odborné práci jsou diskutovány pouze z profesních důvodů a pouze s osobami, kterých se daný případ týká.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FFC000"/>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370201">
        <w:rPr>
          <w:rFonts w:ascii="Calibri" w:eastAsia="Calibri" w:hAnsi="Calibri" w:cs="Calibri"/>
          <w:color w:val="000000"/>
        </w:rPr>
        <w:t xml:space="preserve">SVP Návrat </w:t>
      </w:r>
      <w:r>
        <w:rPr>
          <w:rFonts w:ascii="Calibri" w:eastAsia="Calibri" w:hAnsi="Calibri" w:cs="Calibri"/>
          <w:color w:val="000000"/>
        </w:rPr>
        <w:t>si vyhrazuje právo konzultovat průběh práce s klienty s kolegy v rámci supervizí</w:t>
      </w:r>
      <w:r w:rsidR="00370201">
        <w:rPr>
          <w:rFonts w:ascii="Calibri" w:eastAsia="Calibri" w:hAnsi="Calibri" w:cs="Calibri"/>
          <w:color w:val="000000"/>
        </w:rPr>
        <w:t>/intervizí</w:t>
      </w:r>
      <w:r>
        <w:rPr>
          <w:rFonts w:ascii="Calibri" w:eastAsia="Calibri" w:hAnsi="Calibri" w:cs="Calibri"/>
          <w:color w:val="000000"/>
        </w:rPr>
        <w:t xml:space="preserve">, při nichž  zajistí anonymitu klienta.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6"/>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370201">
        <w:rPr>
          <w:rFonts w:ascii="Calibri" w:eastAsia="Calibri" w:hAnsi="Calibri" w:cs="Calibri"/>
          <w:color w:val="000000"/>
        </w:rPr>
        <w:t>SVP Návrat</w:t>
      </w:r>
      <w:r>
        <w:rPr>
          <w:rFonts w:ascii="Calibri" w:eastAsia="Calibri" w:hAnsi="Calibri" w:cs="Calibri"/>
          <w:color w:val="000000"/>
        </w:rPr>
        <w:t xml:space="preserve">, který uvádí osobní informace, získané při výkonu povolání ve svých pracích, přednáškách, nebo je jinak prezentuje </w:t>
      </w:r>
      <w:r>
        <w:rPr>
          <w:rFonts w:ascii="Calibri" w:eastAsia="Calibri" w:hAnsi="Calibri" w:cs="Calibri"/>
        </w:rPr>
        <w:t>na</w:t>
      </w:r>
      <w:r>
        <w:rPr>
          <w:rFonts w:ascii="Calibri" w:eastAsia="Calibri" w:hAnsi="Calibri" w:cs="Calibri"/>
          <w:color w:val="000000"/>
        </w:rPr>
        <w:t xml:space="preserve"> veřejnosti, musí k tomu buď mít předchozí písemný souhlas, nebo vhodným způsobem zamlčí všechny údaje, které by mohly vést k identifikaci </w:t>
      </w:r>
      <w:r>
        <w:rPr>
          <w:rFonts w:ascii="Calibri" w:eastAsia="Calibri" w:hAnsi="Calibri" w:cs="Calibri"/>
        </w:rPr>
        <w:t>klienta</w:t>
      </w:r>
      <w:r>
        <w:rPr>
          <w:rFonts w:ascii="Calibri" w:eastAsia="Calibri" w:hAnsi="Calibri" w:cs="Calibri"/>
          <w:color w:val="000000"/>
        </w:rPr>
        <w:t xml:space="preserve">. Videozáznam, fotografování, zvukové nahrávky vyžadují písemný souhlas zákonného zástupce </w:t>
      </w:r>
      <w:r>
        <w:rPr>
          <w:rFonts w:ascii="Calibri" w:eastAsia="Calibri" w:hAnsi="Calibri" w:cs="Calibri"/>
        </w:rPr>
        <w:t>klienta</w:t>
      </w:r>
      <w:r>
        <w:rPr>
          <w:rFonts w:ascii="Calibri" w:eastAsia="Calibri" w:hAnsi="Calibri" w:cs="Calibri"/>
          <w:color w:val="000000"/>
        </w:rPr>
        <w: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370201" w:rsidP="00924655">
      <w:pPr>
        <w:numPr>
          <w:ilvl w:val="0"/>
          <w:numId w:val="6"/>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SVP Návrat </w:t>
      </w:r>
      <w:r w:rsidR="00610215">
        <w:rPr>
          <w:rFonts w:ascii="Calibri" w:eastAsia="Calibri" w:hAnsi="Calibri" w:cs="Calibri"/>
        </w:rPr>
        <w:t xml:space="preserve">učiní všechna potřebná opatření pro zachování důvěrnosti při uchovávání a likvidaci záznamů. Ukládání osobních dat o klientovi podléhá zákonu č. 110/2019 Sb., o zpracování osobních údajů, a také vnitřním směrnicím </w:t>
      </w:r>
      <w:r>
        <w:rPr>
          <w:rFonts w:ascii="Calibri" w:eastAsia="Calibri" w:hAnsi="Calibri" w:cs="Calibri"/>
          <w:color w:val="000000"/>
        </w:rPr>
        <w:t>SVP Návrat</w:t>
      </w:r>
      <w:r w:rsidR="00610215">
        <w:rPr>
          <w:rFonts w:ascii="Calibri" w:eastAsia="Calibri" w:hAnsi="Calibri" w:cs="Calibri"/>
        </w:rPr>
        <w:t xml:space="preserve">. </w:t>
      </w:r>
      <w:r w:rsidR="00610215">
        <w:rPr>
          <w:rFonts w:ascii="Calibri" w:eastAsia="Calibri" w:hAnsi="Calibri" w:cs="Calibri"/>
          <w:highlight w:val="white"/>
        </w:rPr>
        <w:t xml:space="preserve">Odborný pracovník </w:t>
      </w:r>
      <w:r>
        <w:rPr>
          <w:rFonts w:ascii="Calibri" w:eastAsia="Calibri" w:hAnsi="Calibri" w:cs="Calibri"/>
          <w:color w:val="000000"/>
        </w:rPr>
        <w:t xml:space="preserve">SVP Návrat </w:t>
      </w:r>
      <w:r w:rsidR="00610215">
        <w:rPr>
          <w:rFonts w:ascii="Calibri" w:eastAsia="Calibri" w:hAnsi="Calibri" w:cs="Calibri"/>
          <w:highlight w:val="white"/>
        </w:rPr>
        <w:t>bere na vědomí právo zákonného zástupce klienta nahlédnout do svých materiálů tak, jak je to dané omezeními národního práva.</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Pr="00985D66" w:rsidRDefault="00610215" w:rsidP="00924655">
      <w:pPr>
        <w:numPr>
          <w:ilvl w:val="0"/>
          <w:numId w:val="6"/>
        </w:numPr>
        <w:pBdr>
          <w:top w:val="nil"/>
          <w:left w:val="nil"/>
          <w:bottom w:val="nil"/>
          <w:right w:val="nil"/>
          <w:between w:val="nil"/>
        </w:pBdr>
        <w:spacing w:line="256" w:lineRule="auto"/>
        <w:jc w:val="both"/>
        <w:rPr>
          <w:rFonts w:ascii="Calibri" w:eastAsia="Calibri" w:hAnsi="Calibri" w:cs="Calibri"/>
          <w:highlight w:val="white"/>
        </w:rPr>
      </w:pPr>
      <w:r>
        <w:rPr>
          <w:rFonts w:ascii="Calibri" w:eastAsia="Calibri" w:hAnsi="Calibri" w:cs="Calibri"/>
        </w:rPr>
        <w:t xml:space="preserve">Při práci s klientem odborný pracovník </w:t>
      </w:r>
      <w:r w:rsidR="00370201">
        <w:rPr>
          <w:rFonts w:ascii="Calibri" w:eastAsia="Calibri" w:hAnsi="Calibri" w:cs="Calibri"/>
          <w:color w:val="000000"/>
        </w:rPr>
        <w:t xml:space="preserve">SVP Návrat </w:t>
      </w:r>
      <w:r>
        <w:rPr>
          <w:rFonts w:ascii="Calibri" w:eastAsia="Calibri" w:hAnsi="Calibri" w:cs="Calibri"/>
        </w:rPr>
        <w:t xml:space="preserve">klade zvláštní důraz na ochranu zájmů těchto klientů a intenzivně spolupracuje se zákonnými zástupci tohoto klienta. </w:t>
      </w:r>
      <w:r>
        <w:rPr>
          <w:rFonts w:ascii="Calibri" w:eastAsia="Calibri" w:hAnsi="Calibri" w:cs="Calibri"/>
          <w:highlight w:val="white"/>
        </w:rPr>
        <w:t xml:space="preserve">Odborný pracovník </w:t>
      </w:r>
      <w:r w:rsidR="00370201">
        <w:rPr>
          <w:rFonts w:ascii="Calibri" w:eastAsia="Calibri" w:hAnsi="Calibri" w:cs="Calibri"/>
          <w:color w:val="000000"/>
        </w:rPr>
        <w:t xml:space="preserve">SVP Návrat </w:t>
      </w:r>
      <w:r>
        <w:rPr>
          <w:rFonts w:ascii="Calibri" w:eastAsia="Calibri" w:hAnsi="Calibri" w:cs="Calibri"/>
          <w:highlight w:val="white"/>
        </w:rPr>
        <w:t xml:space="preserve">podléhá platné legislativě </w:t>
      </w:r>
      <w:r w:rsidR="00370201">
        <w:rPr>
          <w:rFonts w:ascii="Calibri" w:eastAsia="Calibri" w:hAnsi="Calibri" w:cs="Calibri"/>
          <w:highlight w:val="white"/>
        </w:rPr>
        <w:t>a profesním pravidlům, týkajících</w:t>
      </w:r>
      <w:r>
        <w:rPr>
          <w:rFonts w:ascii="Calibri" w:eastAsia="Calibri" w:hAnsi="Calibri" w:cs="Calibri"/>
          <w:highlight w:val="white"/>
        </w:rPr>
        <w:t xml:space="preserve"> se povinnosti informovat příslušné orgány v případě zneužívání nebo jiných forem závažného zanedbání péče.</w:t>
      </w:r>
    </w:p>
    <w:p w:rsidR="00610215" w:rsidRDefault="00610215" w:rsidP="00924655">
      <w:pPr>
        <w:pStyle w:val="Nadpis1"/>
        <w:rPr>
          <w:rFonts w:ascii="Calibri" w:eastAsia="Calibri" w:hAnsi="Calibri" w:cs="Calibri"/>
          <w:color w:val="000000"/>
        </w:rPr>
      </w:pPr>
      <w:r>
        <w:rPr>
          <w:rFonts w:ascii="Calibri" w:eastAsia="Calibri" w:hAnsi="Calibri" w:cs="Calibri"/>
          <w:color w:val="000000"/>
        </w:rPr>
        <w:t xml:space="preserve">Vytváření kontraktu s klientem </w:t>
      </w:r>
    </w:p>
    <w:p w:rsidR="00610215" w:rsidRDefault="00610215" w:rsidP="00924655">
      <w:pPr>
        <w:jc w:val="both"/>
        <w:rPr>
          <w:rFonts w:ascii="Calibri" w:eastAsia="Calibri" w:hAnsi="Calibri" w:cs="Calibri"/>
          <w:b/>
          <w:color w:val="FF0000"/>
        </w:rPr>
      </w:pPr>
    </w:p>
    <w:p w:rsidR="00610215" w:rsidRPr="00494B34" w:rsidRDefault="00610215" w:rsidP="00924655">
      <w:pPr>
        <w:numPr>
          <w:ilvl w:val="0"/>
          <w:numId w:val="4"/>
        </w:numPr>
        <w:spacing w:after="200" w:line="276" w:lineRule="auto"/>
        <w:jc w:val="both"/>
        <w:rPr>
          <w:rFonts w:ascii="Calibri" w:eastAsia="Calibri" w:hAnsi="Calibri" w:cs="Calibri"/>
        </w:rPr>
      </w:pPr>
      <w:r w:rsidRPr="00494B34">
        <w:rPr>
          <w:rFonts w:ascii="Calibri" w:eastAsia="Calibri" w:hAnsi="Calibri" w:cs="Calibri"/>
        </w:rPr>
        <w:t>Kontraktem rozumíme formu, obsah a cíl spolupráce.</w:t>
      </w:r>
    </w:p>
    <w:p w:rsidR="00610215" w:rsidRPr="00494B34"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color w:val="000000"/>
        </w:rPr>
      </w:pPr>
      <w:r w:rsidRPr="00494B34">
        <w:rPr>
          <w:rFonts w:ascii="Calibri" w:eastAsia="Calibri" w:hAnsi="Calibri" w:cs="Calibri"/>
          <w:color w:val="000000"/>
        </w:rPr>
        <w:t xml:space="preserve">Kontrakt uzavírá odborný pracovník </w:t>
      </w:r>
      <w:r w:rsidR="00F546FC">
        <w:rPr>
          <w:rFonts w:ascii="Calibri" w:eastAsia="Calibri" w:hAnsi="Calibri" w:cs="Calibri"/>
          <w:color w:val="000000"/>
        </w:rPr>
        <w:t>SVP Návrat</w:t>
      </w:r>
      <w:r w:rsidRPr="00494B34">
        <w:rPr>
          <w:rFonts w:ascii="Calibri" w:eastAsia="Calibri" w:hAnsi="Calibri" w:cs="Calibri"/>
          <w:color w:val="000000"/>
        </w:rPr>
        <w:t xml:space="preserve"> se zákonným zástupcem klienta tak, aby byl v zájmu klienta. S</w:t>
      </w:r>
      <w:r w:rsidRPr="00494B34">
        <w:rPr>
          <w:rFonts w:ascii="Calibri" w:eastAsia="Calibri" w:hAnsi="Calibri" w:cs="Calibri"/>
        </w:rPr>
        <w:t xml:space="preserve">oučástí kontraktu se zákonným zástupcem je i požadavek odborného pracovníka </w:t>
      </w:r>
      <w:r w:rsidR="00F546FC">
        <w:rPr>
          <w:rFonts w:ascii="Calibri" w:eastAsia="Calibri" w:hAnsi="Calibri" w:cs="Calibri"/>
          <w:color w:val="000000"/>
        </w:rPr>
        <w:t>SVP Návrat</w:t>
      </w:r>
      <w:r w:rsidRPr="00494B34">
        <w:rPr>
          <w:rFonts w:ascii="Calibri" w:eastAsia="Calibri" w:hAnsi="Calibri" w:cs="Calibri"/>
        </w:rPr>
        <w:t xml:space="preserve">, že se bude zabývat kontraktováním i s dítětem formou přiměřenou jeho věku. </w:t>
      </w:r>
    </w:p>
    <w:p w:rsidR="00610215" w:rsidRPr="00494B34"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Pr="00494B34"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color w:val="000000"/>
        </w:rPr>
      </w:pPr>
      <w:r w:rsidRPr="00494B34">
        <w:rPr>
          <w:rFonts w:ascii="Calibri" w:eastAsia="Calibri" w:hAnsi="Calibri" w:cs="Calibri"/>
        </w:rPr>
        <w:t xml:space="preserve">Odpovědností odborného pracovníka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sidRPr="00494B34">
        <w:rPr>
          <w:rFonts w:ascii="Calibri" w:eastAsia="Calibri" w:hAnsi="Calibri" w:cs="Calibri"/>
        </w:rPr>
        <w:t xml:space="preserve">je pracovat na vytvoření kontraktu tak, aby zákonný zástupce mohl přijmout zohlednění zájmu dítěte, tak jak si je stanoví dítě samo, pokud odborný pracovník uzná, že je to v zájmu dítěte. </w:t>
      </w:r>
    </w:p>
    <w:p w:rsidR="00610215" w:rsidRPr="00494B34"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Pr="00494B34"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color w:val="000000"/>
        </w:rPr>
      </w:pPr>
      <w:r w:rsidRPr="00494B34">
        <w:rPr>
          <w:rFonts w:ascii="Calibri" w:eastAsia="Calibri" w:hAnsi="Calibri" w:cs="Calibri"/>
          <w:color w:val="000000"/>
        </w:rPr>
        <w:t xml:space="preserve">Kontrakt vytvořený mezi odborným pracovníkem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sidRPr="00494B34">
        <w:rPr>
          <w:rFonts w:ascii="Calibri" w:eastAsia="Calibri" w:hAnsi="Calibri" w:cs="Calibri"/>
          <w:color w:val="000000"/>
        </w:rPr>
        <w:t>a zákonným zástupcem klienta je pro</w:t>
      </w:r>
      <w:r w:rsidRPr="00494B34">
        <w:rPr>
          <w:rFonts w:ascii="Calibri" w:eastAsia="Calibri" w:hAnsi="Calibri" w:cs="Calibri"/>
        </w:rPr>
        <w:t xml:space="preserve"> spolupráci oboustranně zavazující. </w:t>
      </w:r>
    </w:p>
    <w:p w:rsidR="00610215" w:rsidRPr="00494B34"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Pr="00494B34"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rPr>
      </w:pPr>
      <w:r w:rsidRPr="00494B34">
        <w:rPr>
          <w:rFonts w:ascii="Calibri" w:eastAsia="Calibri" w:hAnsi="Calibri" w:cs="Calibri"/>
        </w:rPr>
        <w:t xml:space="preserve">Kontrakt s klientem se v průběhu spolupráce může po vzájemné dohodě a při změně podmínek spolupráce ku prospěchu klienta měnit.  </w:t>
      </w:r>
    </w:p>
    <w:p w:rsidR="00610215" w:rsidRPr="00494B34" w:rsidRDefault="00610215" w:rsidP="00924655">
      <w:pPr>
        <w:pBdr>
          <w:top w:val="nil"/>
          <w:left w:val="nil"/>
          <w:bottom w:val="nil"/>
          <w:right w:val="nil"/>
          <w:between w:val="nil"/>
        </w:pBdr>
        <w:spacing w:after="0" w:line="256" w:lineRule="auto"/>
        <w:jc w:val="both"/>
        <w:rPr>
          <w:rFonts w:ascii="Calibri" w:eastAsia="Calibri" w:hAnsi="Calibri" w:cs="Calibri"/>
          <w:color w:val="000000"/>
        </w:rPr>
      </w:pPr>
    </w:p>
    <w:p w:rsidR="00610215" w:rsidRPr="00494B34"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color w:val="000000"/>
        </w:rPr>
      </w:pPr>
      <w:r w:rsidRPr="00494B34">
        <w:rPr>
          <w:rFonts w:ascii="Calibri" w:eastAsia="Calibri" w:hAnsi="Calibri" w:cs="Calibri"/>
          <w:color w:val="000000"/>
        </w:rPr>
        <w:t xml:space="preserve">Jakékoli pořizování zvukových a obrazových záznamů nebo pozorování terapeutických hodin jinou osobou projedná odborný pracovník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sidRPr="00494B34">
        <w:rPr>
          <w:rFonts w:ascii="Calibri" w:eastAsia="Calibri" w:hAnsi="Calibri" w:cs="Calibri"/>
          <w:color w:val="000000"/>
        </w:rPr>
        <w:t xml:space="preserve">se zákonným zástupcem i klientem a zahrne </w:t>
      </w:r>
      <w:r w:rsidR="00F546FC">
        <w:rPr>
          <w:rFonts w:ascii="Calibri" w:eastAsia="Calibri" w:hAnsi="Calibri" w:cs="Calibri"/>
          <w:color w:val="000000"/>
        </w:rPr>
        <w:t xml:space="preserve">je </w:t>
      </w:r>
      <w:r w:rsidRPr="00494B34">
        <w:rPr>
          <w:rFonts w:ascii="Calibri" w:eastAsia="Calibri" w:hAnsi="Calibri" w:cs="Calibri"/>
          <w:color w:val="000000"/>
        </w:rPr>
        <w:t>do kontraktu.</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Kontrakt se zákonným zástupcem obsahuje také vnější rámec spolupráce, jako je omlouvání hodin jak zákonným</w:t>
      </w:r>
      <w:r w:rsidR="00F546FC">
        <w:rPr>
          <w:rFonts w:ascii="Calibri" w:eastAsia="Calibri" w:hAnsi="Calibri" w:cs="Calibri"/>
          <w:color w:val="000000"/>
        </w:rPr>
        <w:t xml:space="preserve"> zástupcem, tak </w:t>
      </w:r>
      <w:r w:rsidR="00985D66">
        <w:rPr>
          <w:rFonts w:ascii="Calibri" w:eastAsia="Calibri" w:hAnsi="Calibri" w:cs="Calibri"/>
          <w:color w:val="000000"/>
        </w:rPr>
        <w:t>odborným pracovníkem</w:t>
      </w:r>
      <w:r w:rsidR="00F546FC">
        <w:rPr>
          <w:rFonts w:ascii="Calibri" w:eastAsia="Calibri" w:hAnsi="Calibri" w:cs="Calibri"/>
          <w:color w:val="000000"/>
        </w:rPr>
        <w: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Pr="00985D66" w:rsidRDefault="00610215" w:rsidP="00924655">
      <w:pPr>
        <w:numPr>
          <w:ilvl w:val="0"/>
          <w:numId w:val="4"/>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Spolupráci ukončuje zákonný zástupce klienta, případně odborný </w:t>
      </w:r>
      <w:r w:rsidR="00985D66">
        <w:rPr>
          <w:rFonts w:ascii="Calibri" w:eastAsia="Calibri" w:hAnsi="Calibri" w:cs="Calibri"/>
        </w:rPr>
        <w:t>pracovník</w:t>
      </w:r>
      <w:r>
        <w:rPr>
          <w:rFonts w:ascii="Calibri" w:eastAsia="Calibri" w:hAnsi="Calibri" w:cs="Calibri"/>
        </w:rPr>
        <w:t xml:space="preserve"> po domluvě se zákonným zástupcem a s ohledem na zájmy klienta nebo v případě porušení kontraktu.</w:t>
      </w:r>
    </w:p>
    <w:p w:rsidR="00610215" w:rsidRDefault="00610215" w:rsidP="00924655">
      <w:pPr>
        <w:pStyle w:val="Nadpis1"/>
        <w:rPr>
          <w:rFonts w:ascii="Calibri" w:eastAsia="Calibri" w:hAnsi="Calibri" w:cs="Calibri"/>
          <w:color w:val="000000"/>
        </w:rPr>
      </w:pPr>
      <w:r w:rsidRPr="00396632">
        <w:rPr>
          <w:rFonts w:ascii="Calibri" w:eastAsia="Calibri" w:hAnsi="Calibri" w:cs="Calibri"/>
          <w:color w:val="000000"/>
        </w:rPr>
        <w:t>Bezpečí a zájmy klienta</w:t>
      </w:r>
    </w:p>
    <w:p w:rsidR="00610215" w:rsidRPr="00396632" w:rsidRDefault="00610215" w:rsidP="00924655">
      <w:pPr>
        <w:jc w:val="both"/>
        <w:rPr>
          <w:rFonts w:eastAsia="Calibri"/>
        </w:rPr>
      </w:pPr>
    </w:p>
    <w:p w:rsidR="00610215" w:rsidRDefault="00610215" w:rsidP="00924655">
      <w:pPr>
        <w:numPr>
          <w:ilvl w:val="0"/>
          <w:numId w:val="8"/>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Vytváření důvěrného prostředí a pocitů bezpečí klienta je základním principem, podmínkou a součástí </w:t>
      </w:r>
      <w:r>
        <w:rPr>
          <w:rFonts w:ascii="Calibri" w:eastAsia="Calibri" w:hAnsi="Calibri" w:cs="Calibri"/>
        </w:rPr>
        <w:t xml:space="preserve">komunikačního klimatu mezi klientem a odborným pracovníkem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Pr>
          <w:rFonts w:ascii="Calibri" w:eastAsia="Calibri" w:hAnsi="Calibri" w:cs="Calibri"/>
        </w:rPr>
        <w:t>v průb</w:t>
      </w:r>
      <w:r w:rsidR="00F546FC">
        <w:rPr>
          <w:rFonts w:ascii="Calibri" w:eastAsia="Calibri" w:hAnsi="Calibri" w:cs="Calibri"/>
        </w:rPr>
        <w:t>ěhu jejich vzájemné spolupráce.</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8"/>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Pr>
          <w:rFonts w:ascii="Calibri" w:eastAsia="Calibri" w:hAnsi="Calibri" w:cs="Calibri"/>
          <w:color w:val="000000"/>
        </w:rPr>
        <w:t>respektuje soukromí klientů a důvěrnost veškerých informací získaných v průběhu poskytování odborných služeb.</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8"/>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Třetím osobám se tyto informace sdělují v situacích, kdy to přispívá ke vzájemné spolupráci s klientem a pouze s jeho souhlasem (nebo souhlasem jeho zákonn</w:t>
      </w:r>
      <w:r>
        <w:rPr>
          <w:rFonts w:ascii="Calibri" w:eastAsia="Calibri" w:hAnsi="Calibri" w:cs="Calibri"/>
        </w:rPr>
        <w:t>ého</w:t>
      </w:r>
      <w:r>
        <w:rPr>
          <w:rFonts w:ascii="Calibri" w:eastAsia="Calibri" w:hAnsi="Calibri" w:cs="Calibri"/>
          <w:color w:val="000000"/>
        </w:rPr>
        <w:t xml:space="preserve"> zástupce). Výjimku tvoří případy, kdy by nesdělení určitých informací pravděpodobně znamenalo pro danou osobu nebo jiné osoby stav nebezpečí. </w:t>
      </w:r>
      <w:r>
        <w:rPr>
          <w:rFonts w:ascii="Calibri" w:eastAsia="Calibri" w:hAnsi="Calibri" w:cs="Calibri"/>
        </w:rPr>
        <w:t>Takové</w:t>
      </w:r>
      <w:r>
        <w:rPr>
          <w:rFonts w:ascii="Calibri" w:eastAsia="Calibri" w:hAnsi="Calibri" w:cs="Calibri"/>
          <w:color w:val="000000"/>
        </w:rPr>
        <w:t xml:space="preserve"> případy pracovník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Pr>
          <w:rFonts w:ascii="Calibri" w:eastAsia="Calibri" w:hAnsi="Calibri" w:cs="Calibri"/>
          <w:color w:val="000000"/>
        </w:rPr>
        <w:t>nahlašuje svému přímému nadřízenému.</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8"/>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Důvěrné informace o klientech, které jsou nezbytné pro spolupráci mezi klientem a odborným pracovníkem </w:t>
      </w:r>
      <w:r w:rsidR="00F546FC">
        <w:rPr>
          <w:rFonts w:ascii="Calibri" w:eastAsia="Calibri" w:hAnsi="Calibri" w:cs="Calibri"/>
          <w:color w:val="000000"/>
        </w:rPr>
        <w:t>SVP Návrat</w:t>
      </w:r>
      <w:r w:rsidR="00CB15A8">
        <w:rPr>
          <w:rFonts w:ascii="Calibri" w:eastAsia="Calibri" w:hAnsi="Calibri" w:cs="Calibri"/>
          <w:color w:val="000000"/>
        </w:rPr>
        <w:t>,</w:t>
      </w:r>
      <w:r w:rsidR="00F546FC" w:rsidRPr="00494B34">
        <w:rPr>
          <w:rFonts w:ascii="Calibri" w:eastAsia="Calibri" w:hAnsi="Calibri" w:cs="Calibri"/>
          <w:color w:val="000000"/>
        </w:rPr>
        <w:t xml:space="preserve"> </w:t>
      </w:r>
      <w:r>
        <w:rPr>
          <w:rFonts w:ascii="Calibri" w:eastAsia="Calibri" w:hAnsi="Calibri" w:cs="Calibri"/>
          <w:color w:val="000000"/>
        </w:rPr>
        <w:t xml:space="preserve">se zakládají do </w:t>
      </w:r>
      <w:r>
        <w:rPr>
          <w:rFonts w:ascii="Calibri" w:eastAsia="Calibri" w:hAnsi="Calibri" w:cs="Calibri"/>
        </w:rPr>
        <w:t xml:space="preserve">spisu </w:t>
      </w:r>
      <w:r>
        <w:rPr>
          <w:rFonts w:ascii="Calibri" w:eastAsia="Calibri" w:hAnsi="Calibri" w:cs="Calibri"/>
          <w:color w:val="000000"/>
        </w:rPr>
        <w:t>klienta. T</w:t>
      </w:r>
      <w:r>
        <w:rPr>
          <w:rFonts w:ascii="Calibri" w:eastAsia="Calibri" w:hAnsi="Calibri" w:cs="Calibri"/>
        </w:rPr>
        <w:t>en</w:t>
      </w:r>
      <w:r>
        <w:rPr>
          <w:rFonts w:ascii="Calibri" w:eastAsia="Calibri" w:hAnsi="Calibri" w:cs="Calibri"/>
          <w:color w:val="000000"/>
        </w:rPr>
        <w:t xml:space="preserve"> se vytváří s vědomím a souhlasem klienta a práce s ním se řídí vnitřním předpisem pracoviště </w:t>
      </w:r>
      <w:r w:rsidR="00F546FC">
        <w:rPr>
          <w:rFonts w:ascii="Calibri" w:eastAsia="Calibri" w:hAnsi="Calibri" w:cs="Calibri"/>
          <w:color w:val="000000"/>
        </w:rPr>
        <w:t>SVP Návrat</w:t>
      </w:r>
      <w:r>
        <w:rPr>
          <w:rFonts w:ascii="Calibri" w:eastAsia="Calibri" w:hAnsi="Calibri" w:cs="Calibri"/>
          <w:color w:val="000000"/>
        </w:rPr>
        <w:t>.</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8"/>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Informace získané </w:t>
      </w:r>
      <w:r>
        <w:rPr>
          <w:rFonts w:ascii="Calibri" w:eastAsia="Calibri" w:hAnsi="Calibri" w:cs="Calibri"/>
        </w:rPr>
        <w:t>z</w:t>
      </w:r>
      <w:r>
        <w:rPr>
          <w:rFonts w:ascii="Calibri" w:eastAsia="Calibri" w:hAnsi="Calibri" w:cs="Calibri"/>
          <w:color w:val="000000"/>
        </w:rPr>
        <w:t xml:space="preserve"> jiných odborných pracovišť týkajícíc</w:t>
      </w:r>
      <w:r>
        <w:rPr>
          <w:rFonts w:ascii="Calibri" w:eastAsia="Calibri" w:hAnsi="Calibri" w:cs="Calibri"/>
        </w:rPr>
        <w:t>h</w:t>
      </w:r>
      <w:r>
        <w:rPr>
          <w:rFonts w:ascii="Calibri" w:eastAsia="Calibri" w:hAnsi="Calibri" w:cs="Calibri"/>
          <w:color w:val="000000"/>
        </w:rPr>
        <w:t xml:space="preserve"> </w:t>
      </w:r>
      <w:r>
        <w:rPr>
          <w:rFonts w:ascii="Calibri" w:eastAsia="Calibri" w:hAnsi="Calibri" w:cs="Calibri"/>
        </w:rPr>
        <w:t>se klienta j</w:t>
      </w:r>
      <w:r>
        <w:rPr>
          <w:rFonts w:ascii="Calibri" w:eastAsia="Calibri" w:hAnsi="Calibri" w:cs="Calibri"/>
          <w:color w:val="000000"/>
        </w:rPr>
        <w:t>sou diskutovány pouze z profesních důvodů a pouze s osobami, kterých se daný případ týká nebo v rámci případové supervize nebo intervize v rámci pracovního týmu.</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Pr="00CB15A8" w:rsidRDefault="00610215" w:rsidP="00924655">
      <w:pPr>
        <w:numPr>
          <w:ilvl w:val="0"/>
          <w:numId w:val="8"/>
        </w:numPr>
        <w:pBdr>
          <w:top w:val="nil"/>
          <w:left w:val="nil"/>
          <w:bottom w:val="nil"/>
          <w:right w:val="nil"/>
          <w:between w:val="nil"/>
        </w:pBdr>
        <w:spacing w:line="256" w:lineRule="auto"/>
        <w:jc w:val="both"/>
        <w:rPr>
          <w:rFonts w:ascii="Calibri" w:eastAsia="Calibri" w:hAnsi="Calibri" w:cs="Calibri"/>
          <w:color w:val="000000"/>
        </w:rPr>
      </w:pPr>
      <w:r w:rsidRPr="00494B34">
        <w:rPr>
          <w:rFonts w:ascii="Calibri" w:eastAsia="Calibri" w:hAnsi="Calibri" w:cs="Calibri"/>
        </w:rPr>
        <w:t xml:space="preserve">V případě střetů zájmů dítěte, rodiče a školy hledá pracovník </w:t>
      </w:r>
      <w:r w:rsidR="00F546FC">
        <w:rPr>
          <w:rFonts w:ascii="Calibri" w:eastAsia="Calibri" w:hAnsi="Calibri" w:cs="Calibri"/>
          <w:color w:val="000000"/>
        </w:rPr>
        <w:t>SVP Návrat</w:t>
      </w:r>
      <w:r w:rsidR="00F546FC" w:rsidRPr="00494B34">
        <w:rPr>
          <w:rFonts w:ascii="Calibri" w:eastAsia="Calibri" w:hAnsi="Calibri" w:cs="Calibri"/>
          <w:color w:val="000000"/>
        </w:rPr>
        <w:t xml:space="preserve"> </w:t>
      </w:r>
      <w:r w:rsidRPr="00494B34">
        <w:rPr>
          <w:rFonts w:ascii="Calibri" w:eastAsia="Calibri" w:hAnsi="Calibri" w:cs="Calibri"/>
        </w:rPr>
        <w:t>postupy k jejich odstraňování, a to buď samostatně, nebo v rámci týmové spolupráce. Střet zájmů jasně komunikuje se zúčastněnými ve spolupráci a nikdy nejedná proti zájmům dítěte. V případě, že není možné sjednotit zájmy zúčastněných ve prospěch dítěte, spolupráci ukončuje. V závažných případech se pracovník</w:t>
      </w:r>
      <w:r>
        <w:rPr>
          <w:rFonts w:ascii="Calibri" w:eastAsia="Calibri" w:hAnsi="Calibri" w:cs="Calibri"/>
        </w:rPr>
        <w:t xml:space="preserve"> vždy</w:t>
      </w:r>
      <w:r w:rsidRPr="00494B34">
        <w:rPr>
          <w:rFonts w:ascii="Calibri" w:eastAsia="Calibri" w:hAnsi="Calibri" w:cs="Calibri"/>
        </w:rPr>
        <w:t xml:space="preserve"> obrací na svého přímého nadřízeného. </w:t>
      </w:r>
    </w:p>
    <w:p w:rsidR="00610215" w:rsidRPr="00D70318" w:rsidRDefault="00610215" w:rsidP="00924655">
      <w:pPr>
        <w:pStyle w:val="Nadpis1"/>
        <w:rPr>
          <w:rFonts w:ascii="Calibri" w:eastAsia="Calibri" w:hAnsi="Calibri" w:cs="Calibri"/>
          <w:color w:val="000000"/>
        </w:rPr>
      </w:pPr>
      <w:r w:rsidRPr="00396632">
        <w:rPr>
          <w:rFonts w:ascii="Calibri" w:eastAsia="Calibri" w:hAnsi="Calibri" w:cs="Calibri"/>
          <w:color w:val="000000"/>
        </w:rPr>
        <w:t xml:space="preserve">Role odborného pracovníka </w:t>
      </w:r>
      <w:r w:rsidR="00A93D72">
        <w:rPr>
          <w:rFonts w:ascii="Calibri" w:eastAsia="Calibri" w:hAnsi="Calibri" w:cs="Calibri"/>
          <w:color w:val="000000"/>
        </w:rPr>
        <w:t>SVP Návrat</w:t>
      </w:r>
      <w:r w:rsidR="00A93D72" w:rsidRPr="00494B34">
        <w:rPr>
          <w:rFonts w:ascii="Calibri" w:eastAsia="Calibri" w:hAnsi="Calibri" w:cs="Calibri"/>
          <w:color w:val="000000"/>
          <w:sz w:val="22"/>
          <w:szCs w:val="22"/>
        </w:rPr>
        <w:t xml:space="preserve"> </w:t>
      </w:r>
      <w:r w:rsidRPr="00396632">
        <w:rPr>
          <w:rFonts w:ascii="Calibri" w:eastAsia="Calibri" w:hAnsi="Calibri" w:cs="Calibri"/>
          <w:color w:val="000000"/>
        </w:rPr>
        <w:t>ve spol</w:t>
      </w:r>
      <w:r w:rsidR="00370201">
        <w:rPr>
          <w:rFonts w:ascii="Calibri" w:eastAsia="Calibri" w:hAnsi="Calibri" w:cs="Calibri"/>
          <w:color w:val="000000"/>
        </w:rPr>
        <w:t>ečnosti,</w:t>
      </w:r>
      <w:r>
        <w:rPr>
          <w:rFonts w:ascii="Calibri" w:eastAsia="Calibri" w:hAnsi="Calibri" w:cs="Calibri"/>
          <w:color w:val="000000"/>
        </w:rPr>
        <w:t xml:space="preserve"> </w:t>
      </w:r>
      <w:r w:rsidRPr="00396632">
        <w:rPr>
          <w:rFonts w:ascii="Calibri" w:eastAsia="Calibri" w:hAnsi="Calibri" w:cs="Calibri"/>
          <w:color w:val="000000"/>
        </w:rPr>
        <w:t>morální a právní normy</w:t>
      </w:r>
    </w:p>
    <w:p w:rsidR="00610215" w:rsidRDefault="00610215" w:rsidP="00924655">
      <w:pPr>
        <w:pBdr>
          <w:top w:val="nil"/>
          <w:left w:val="nil"/>
          <w:bottom w:val="nil"/>
          <w:right w:val="nil"/>
          <w:between w:val="nil"/>
        </w:pBdr>
        <w:spacing w:after="0" w:line="360" w:lineRule="auto"/>
        <w:jc w:val="both"/>
        <w:rPr>
          <w:rFonts w:ascii="Calibri" w:eastAsia="Calibri" w:hAnsi="Calibri" w:cs="Calibri"/>
          <w:color w:val="000000"/>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rPr>
        <w:t xml:space="preserve">svým jednáním nesnižuje důvěryhodnost pracoviště a své profese.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vnímá převažující společenské normy a je citlivý k možnému dopadu, které může dodržování nebo porušování těchto norem mít na výkon jeho profese.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FF0000"/>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dodržuje příslušné vládní zákony a vyhlášky. Jednání odborného pracovníka v rámci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 xml:space="preserve">je v souladu s relevantními právními předpisy. </w:t>
      </w:r>
    </w:p>
    <w:p w:rsidR="00610215" w:rsidRDefault="00610215" w:rsidP="00924655">
      <w:pPr>
        <w:pBdr>
          <w:top w:val="nil"/>
          <w:left w:val="nil"/>
          <w:bottom w:val="nil"/>
          <w:right w:val="nil"/>
          <w:between w:val="nil"/>
        </w:pBdr>
        <w:spacing w:after="0" w:line="256" w:lineRule="auto"/>
        <w:jc w:val="both"/>
        <w:rPr>
          <w:rFonts w:ascii="Calibri" w:eastAsia="Calibri" w:hAnsi="Calibri" w:cs="Calibri"/>
          <w:color w:val="000000"/>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se ve svém profesním působení vyhýbá jak</w:t>
      </w:r>
      <w:r w:rsidR="00924655">
        <w:rPr>
          <w:rFonts w:ascii="Calibri" w:eastAsia="Calibri" w:hAnsi="Calibri" w:cs="Calibri"/>
          <w:color w:val="000000"/>
        </w:rPr>
        <w:t>ékoliv činnosti, která porušuje</w:t>
      </w:r>
      <w:r>
        <w:rPr>
          <w:rFonts w:ascii="Calibri" w:eastAsia="Calibri" w:hAnsi="Calibri" w:cs="Calibri"/>
          <w:color w:val="000000"/>
        </w:rPr>
        <w:t xml:space="preserve"> nebo omezuje lidská, zákonná nebo občanská práva klientů či jiných osob.</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Služby odborného pracovníka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 xml:space="preserve">jsou bezplatné, odborný pracovník nepřijímá od klientů finanční ohodnocení, dary nebo jiná osobní zvýhodnění.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nesmí klienty zavádět, co se týká nabízených služeb nebo kvalifikace</w:t>
      </w:r>
      <w:r>
        <w:rPr>
          <w:rFonts w:ascii="Calibri" w:eastAsia="Calibri" w:hAnsi="Calibri" w:cs="Calibri"/>
        </w:rPr>
        <w:t xml:space="preserve"> a </w:t>
      </w:r>
      <w:r>
        <w:rPr>
          <w:rFonts w:ascii="Calibri" w:eastAsia="Calibri" w:hAnsi="Calibri" w:cs="Calibri"/>
          <w:color w:val="000000"/>
        </w:rPr>
        <w:t xml:space="preserve">nezadržuje klientům informace o možnosti pomoci nebo profesionálních služeb jiných kolegů.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Pr="00924655" w:rsidRDefault="00610215" w:rsidP="00924655">
      <w:pPr>
        <w:numPr>
          <w:ilvl w:val="0"/>
          <w:numId w:val="5"/>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se snaží navázat a udržet kooperativní pracovní vztahy s jinými odborníky</w:t>
      </w:r>
      <w:r>
        <w:rPr>
          <w:rFonts w:ascii="Calibri" w:eastAsia="Calibri" w:hAnsi="Calibri" w:cs="Calibri"/>
        </w:rPr>
        <w:t xml:space="preserve"> a zná jejich kompetence.</w:t>
      </w:r>
    </w:p>
    <w:p w:rsidR="00610215" w:rsidRPr="00396632" w:rsidRDefault="00610215" w:rsidP="00924655">
      <w:pPr>
        <w:pStyle w:val="Nadpis1"/>
        <w:rPr>
          <w:rFonts w:ascii="Calibri" w:eastAsia="Calibri" w:hAnsi="Calibri" w:cs="Calibri"/>
          <w:color w:val="000000"/>
        </w:rPr>
      </w:pPr>
      <w:r w:rsidRPr="00396632">
        <w:rPr>
          <w:rFonts w:ascii="Calibri" w:eastAsia="Calibri" w:hAnsi="Calibri" w:cs="Calibri"/>
          <w:color w:val="000000"/>
        </w:rPr>
        <w:t>Veřejná prohlášení</w:t>
      </w:r>
    </w:p>
    <w:p w:rsidR="00610215" w:rsidRDefault="00610215" w:rsidP="00924655">
      <w:pPr>
        <w:spacing w:after="0" w:line="360" w:lineRule="auto"/>
        <w:jc w:val="both"/>
        <w:rPr>
          <w:rFonts w:ascii="Calibri" w:eastAsia="Calibri" w:hAnsi="Calibri" w:cs="Calibri"/>
          <w:b/>
        </w:rPr>
      </w:pPr>
    </w:p>
    <w:p w:rsidR="00610215" w:rsidRDefault="00610215" w:rsidP="00924655">
      <w:pPr>
        <w:numPr>
          <w:ilvl w:val="0"/>
          <w:numId w:val="3"/>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Veřejná prohlášení, oznámení o poskytovaných službách, reklama a propagační aktivity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 xml:space="preserve">slouží k tomu, aby si veřejnost mohla vytvořit informované názory a měla možnost volby.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1E0628" w:rsidRPr="00D70318" w:rsidRDefault="00610215" w:rsidP="00924655">
      <w:pPr>
        <w:numPr>
          <w:ilvl w:val="0"/>
          <w:numId w:val="3"/>
        </w:num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nabízí svoje služby poctivě a přesně</w:t>
      </w:r>
      <w:r>
        <w:rPr>
          <w:rFonts w:ascii="Calibri" w:eastAsia="Calibri" w:hAnsi="Calibri" w:cs="Calibri"/>
          <w:b/>
          <w:color w:val="000000"/>
        </w:rPr>
        <w:t xml:space="preserve">, </w:t>
      </w:r>
      <w:r>
        <w:rPr>
          <w:rFonts w:ascii="Calibri" w:eastAsia="Calibri" w:hAnsi="Calibri" w:cs="Calibri"/>
          <w:color w:val="000000"/>
        </w:rPr>
        <w:t xml:space="preserve">vyhýbá se dezinterpretacím způsobených senzacechtivostí, přeháněním, povrchností. 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se řídí svojí základní povinností pomáhat veřejnosti vytvářet si informované soudy, názory a rozhodnutí.</w:t>
      </w:r>
    </w:p>
    <w:p w:rsidR="00610215" w:rsidRPr="00396632" w:rsidRDefault="00610215" w:rsidP="00924655">
      <w:pPr>
        <w:pStyle w:val="Nadpis1"/>
        <w:rPr>
          <w:rFonts w:ascii="Calibri" w:eastAsia="Calibri" w:hAnsi="Calibri" w:cs="Calibri"/>
          <w:color w:val="000000"/>
        </w:rPr>
      </w:pPr>
      <w:r w:rsidRPr="00396632">
        <w:rPr>
          <w:rFonts w:ascii="Calibri" w:eastAsia="Calibri" w:hAnsi="Calibri" w:cs="Calibri"/>
          <w:color w:val="000000"/>
        </w:rPr>
        <w:t xml:space="preserve"> Diagnostické techniky</w:t>
      </w:r>
    </w:p>
    <w:p w:rsidR="00610215" w:rsidRDefault="00610215" w:rsidP="00924655">
      <w:pPr>
        <w:jc w:val="both"/>
        <w:rPr>
          <w:rFonts w:ascii="Calibri" w:eastAsia="Calibri" w:hAnsi="Calibri" w:cs="Calibri"/>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Při využívání diagnostických technik usiluje 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o prosazování nejlepších zájmů ve prospěch klienta. Chrání diagnostické výsledky před zneužitím.</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respektuje právo klienta znát výsledky diagnostiky a jeho právo porozumění povaze a účelu těchto technik.</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Při sdělování diagnostických výsledků označí 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 xml:space="preserve">všechny existující výhrady, které v podmínkách situace při testování mohou ovlivnit validitu testování.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 xml:space="preserve">si je vědom, že výsledky testů nepodávají úplný obraz </w:t>
      </w:r>
      <w:r>
        <w:rPr>
          <w:rFonts w:ascii="Calibri" w:eastAsia="Calibri" w:hAnsi="Calibri" w:cs="Calibri"/>
        </w:rPr>
        <w:t>klienta.</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color w:val="000000"/>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Odborní pracovníci jsou schopni poskytnout příslušné důkazy o validitě testovacích programů a postupů jejich interpretací.</w:t>
      </w:r>
    </w:p>
    <w:p w:rsidR="00610215" w:rsidRDefault="00610215" w:rsidP="00924655">
      <w:pPr>
        <w:pBdr>
          <w:top w:val="nil"/>
          <w:left w:val="nil"/>
          <w:bottom w:val="nil"/>
          <w:right w:val="nil"/>
          <w:between w:val="nil"/>
        </w:pBdr>
        <w:spacing w:after="0" w:line="256" w:lineRule="auto"/>
        <w:jc w:val="both"/>
        <w:rPr>
          <w:rFonts w:ascii="Calibri" w:eastAsia="Calibri" w:hAnsi="Calibri" w:cs="Calibri"/>
          <w:color w:val="000000"/>
        </w:rPr>
      </w:pPr>
    </w:p>
    <w:p w:rsidR="00610215" w:rsidRDefault="00610215" w:rsidP="00924655">
      <w:pPr>
        <w:numPr>
          <w:ilvl w:val="0"/>
          <w:numId w:val="2"/>
        </w:num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Při působení ve školním prostředí nepodněcují ani nepodporují používání psychoterapeutických nebo psychologických diagnostických technik lidmi bez příslušného výcviku nebo kvalifikace.</w:t>
      </w: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rPr>
        <w:t xml:space="preserve">používá pouze standardizované (nebo odbornou společností obecně uznávané) a aktuální diagnostické metody, aby jejich výsledky byly co nejpřínosnější pro klienta.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Default="00610215" w:rsidP="00924655">
      <w:pPr>
        <w:numPr>
          <w:ilvl w:val="0"/>
          <w:numId w:val="2"/>
        </w:numPr>
        <w:pBdr>
          <w:top w:val="nil"/>
          <w:left w:val="nil"/>
          <w:bottom w:val="nil"/>
          <w:right w:val="nil"/>
          <w:between w:val="nil"/>
        </w:pBdr>
        <w:spacing w:after="0" w:line="256" w:lineRule="auto"/>
        <w:jc w:val="both"/>
        <w:rPr>
          <w:rFonts w:ascii="Calibri" w:eastAsia="Calibri" w:hAnsi="Calibri" w:cs="Calibri"/>
        </w:rPr>
      </w:pPr>
      <w:r>
        <w:rPr>
          <w:rFonts w:ascii="Calibri" w:eastAsia="Calibri" w:hAnsi="Calibri" w:cs="Calibri"/>
        </w:rPr>
        <w:t xml:space="preserve">Záměr využít diagnostickou techniku 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rPr>
        <w:t xml:space="preserve">vždy komunikuje s klientem a činí tak vždy v zájmu klienta. </w:t>
      </w:r>
    </w:p>
    <w:p w:rsidR="00610215" w:rsidRDefault="00610215" w:rsidP="00924655">
      <w:pPr>
        <w:pBdr>
          <w:top w:val="nil"/>
          <w:left w:val="nil"/>
          <w:bottom w:val="nil"/>
          <w:right w:val="nil"/>
          <w:between w:val="nil"/>
        </w:pBdr>
        <w:spacing w:after="0" w:line="256" w:lineRule="auto"/>
        <w:ind w:left="720"/>
        <w:jc w:val="both"/>
        <w:rPr>
          <w:rFonts w:ascii="Calibri" w:eastAsia="Calibri" w:hAnsi="Calibri" w:cs="Calibri"/>
        </w:rPr>
      </w:pPr>
    </w:p>
    <w:p w:rsidR="00610215" w:rsidRPr="00924655" w:rsidRDefault="00610215" w:rsidP="00924655">
      <w:pPr>
        <w:numPr>
          <w:ilvl w:val="0"/>
          <w:numId w:val="2"/>
        </w:numPr>
        <w:pBdr>
          <w:top w:val="nil"/>
          <w:left w:val="nil"/>
          <w:bottom w:val="nil"/>
          <w:right w:val="nil"/>
          <w:between w:val="nil"/>
        </w:pBdr>
        <w:spacing w:line="256" w:lineRule="auto"/>
        <w:jc w:val="both"/>
        <w:rPr>
          <w:rFonts w:ascii="Calibri" w:eastAsia="Calibri" w:hAnsi="Calibri" w:cs="Calibri"/>
        </w:rPr>
      </w:pPr>
      <w:r>
        <w:rPr>
          <w:rFonts w:ascii="Calibri" w:eastAsia="Calibri" w:hAnsi="Calibri" w:cs="Calibri"/>
        </w:rPr>
        <w:t xml:space="preserve">Odborný pracovník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rPr>
        <w:t xml:space="preserve">může používat širší škálu nástrojů a pomůcek vedoucí k hlubšímu porozumění klientovi, ale tyto metody takto komunikuje s klientem a netvoří z nich závěry ani neinterpretuje jejich výsledky jako platné.  </w:t>
      </w:r>
    </w:p>
    <w:p w:rsidR="00610215" w:rsidRPr="00396632" w:rsidRDefault="00610215" w:rsidP="00924655">
      <w:pPr>
        <w:pStyle w:val="Nadpis1"/>
        <w:rPr>
          <w:rFonts w:ascii="Calibri" w:eastAsia="Calibri" w:hAnsi="Calibri" w:cs="Calibri"/>
          <w:color w:val="000000"/>
        </w:rPr>
      </w:pPr>
      <w:r w:rsidRPr="00396632">
        <w:rPr>
          <w:rFonts w:ascii="Calibri" w:eastAsia="Calibri" w:hAnsi="Calibri" w:cs="Calibri"/>
          <w:color w:val="000000"/>
        </w:rPr>
        <w:t>Výzkum</w:t>
      </w:r>
    </w:p>
    <w:p w:rsidR="00610215" w:rsidRDefault="00610215" w:rsidP="00924655">
      <w:pPr>
        <w:jc w:val="both"/>
        <w:rPr>
          <w:rFonts w:ascii="Calibri" w:eastAsia="Calibri" w:hAnsi="Calibri" w:cs="Calibri"/>
        </w:rPr>
      </w:pPr>
    </w:p>
    <w:p w:rsidR="00610215" w:rsidRPr="00924655" w:rsidRDefault="00610215" w:rsidP="00924655">
      <w:pPr>
        <w:numPr>
          <w:ilvl w:val="0"/>
          <w:numId w:val="1"/>
        </w:numPr>
        <w:pBdr>
          <w:top w:val="nil"/>
          <w:left w:val="nil"/>
          <w:bottom w:val="nil"/>
          <w:right w:val="nil"/>
          <w:between w:val="nil"/>
        </w:pBdr>
        <w:spacing w:after="0" w:line="256" w:lineRule="auto"/>
        <w:jc w:val="both"/>
        <w:rPr>
          <w:rFonts w:ascii="Calibri" w:eastAsia="Calibri" w:hAnsi="Calibri" w:cs="Calibri"/>
          <w:color w:val="000000"/>
        </w:rPr>
      </w:pPr>
      <w:r>
        <w:rPr>
          <w:rFonts w:ascii="Calibri" w:eastAsia="Calibri" w:hAnsi="Calibri" w:cs="Calibri"/>
          <w:color w:val="000000"/>
        </w:rPr>
        <w:t>Obecná zásada: Rozhodnutí prové</w:t>
      </w:r>
      <w:r>
        <w:rPr>
          <w:rFonts w:ascii="Calibri" w:eastAsia="Calibri" w:hAnsi="Calibri" w:cs="Calibri"/>
        </w:rPr>
        <w:t>s</w:t>
      </w:r>
      <w:r>
        <w:rPr>
          <w:rFonts w:ascii="Calibri" w:eastAsia="Calibri" w:hAnsi="Calibri" w:cs="Calibri"/>
          <w:color w:val="000000"/>
        </w:rPr>
        <w:t xml:space="preserve">t nebo umožnit výzkum spočívá na uváženém rozhodnutí odborného týmu </w:t>
      </w:r>
      <w:r w:rsidR="004F2B44">
        <w:rPr>
          <w:rFonts w:ascii="Calibri" w:eastAsia="Calibri" w:hAnsi="Calibri" w:cs="Calibri"/>
          <w:color w:val="000000"/>
        </w:rPr>
        <w:t>SVP Návrat</w:t>
      </w:r>
      <w:r w:rsidR="004F2B44" w:rsidRPr="00494B34">
        <w:rPr>
          <w:rFonts w:ascii="Calibri" w:eastAsia="Calibri" w:hAnsi="Calibri" w:cs="Calibri"/>
          <w:color w:val="000000"/>
        </w:rPr>
        <w:t xml:space="preserve"> </w:t>
      </w:r>
      <w:r>
        <w:rPr>
          <w:rFonts w:ascii="Calibri" w:eastAsia="Calibri" w:hAnsi="Calibri" w:cs="Calibri"/>
          <w:color w:val="000000"/>
        </w:rPr>
        <w:t>o tom, jak nejvíce prospět humanitním vědám a zdravému lidskému vývoji. Bádání je třeba vést s ohledem na důstojnost a prospěch účastníků, maje na vědomí předpisy a profesní standardy týkající se vedení výzkumu s lidskými účastníky.</w:t>
      </w:r>
    </w:p>
    <w:sectPr w:rsidR="00610215" w:rsidRPr="009246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74" w:rsidRDefault="007A5474" w:rsidP="007A5474">
      <w:pPr>
        <w:spacing w:after="0" w:line="240" w:lineRule="auto"/>
      </w:pPr>
      <w:r>
        <w:separator/>
      </w:r>
    </w:p>
  </w:endnote>
  <w:endnote w:type="continuationSeparator" w:id="0">
    <w:p w:rsidR="007A5474" w:rsidRDefault="007A5474" w:rsidP="007A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74" w:rsidRDefault="007A5474" w:rsidP="007A5474">
      <w:pPr>
        <w:spacing w:after="0" w:line="240" w:lineRule="auto"/>
      </w:pPr>
      <w:r>
        <w:separator/>
      </w:r>
    </w:p>
  </w:footnote>
  <w:footnote w:type="continuationSeparator" w:id="0">
    <w:p w:rsidR="007A5474" w:rsidRDefault="007A5474" w:rsidP="007A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74" w:rsidRPr="007A5474" w:rsidRDefault="007A5474" w:rsidP="007A5474">
    <w:pPr>
      <w:pStyle w:val="Bezmezer"/>
      <w:jc w:val="center"/>
      <w:rPr>
        <w:rFonts w:cstheme="minorHAnsi"/>
        <w:sz w:val="18"/>
        <w:szCs w:val="18"/>
        <w:lang w:eastAsia="cs-CZ"/>
      </w:rPr>
    </w:pPr>
    <w:r w:rsidRPr="007A5474">
      <w:rPr>
        <w:rFonts w:cstheme="minorHAnsi"/>
        <w:sz w:val="18"/>
        <w:szCs w:val="18"/>
      </w:rPr>
      <w:t xml:space="preserve">Středisko výchovné péče </w:t>
    </w:r>
    <w:r w:rsidRPr="007A5474">
      <w:rPr>
        <w:rFonts w:cstheme="minorHAnsi"/>
        <w:color w:val="FF6600"/>
        <w:sz w:val="18"/>
        <w:szCs w:val="18"/>
      </w:rPr>
      <w:t>NÁVRAT</w:t>
    </w:r>
    <w:r w:rsidRPr="007A5474">
      <w:rPr>
        <w:rFonts w:cstheme="minorHAnsi"/>
        <w:sz w:val="18"/>
        <w:szCs w:val="18"/>
      </w:rPr>
      <w:t xml:space="preserve"> Hradec Králové</w:t>
    </w:r>
  </w:p>
  <w:p w:rsidR="007A5474" w:rsidRPr="007A5474" w:rsidRDefault="00924655" w:rsidP="007A5474">
    <w:pPr>
      <w:pStyle w:val="Bezmezer"/>
      <w:jc w:val="center"/>
      <w:rPr>
        <w:rFonts w:cstheme="minorHAnsi"/>
        <w:color w:val="808080"/>
        <w:sz w:val="18"/>
        <w:szCs w:val="18"/>
      </w:rPr>
    </w:pPr>
    <w:hyperlink r:id="rId1" w:history="1">
      <w:r w:rsidR="007A5474" w:rsidRPr="007A5474">
        <w:rPr>
          <w:rStyle w:val="Hypertextovodkaz"/>
          <w:rFonts w:cstheme="minorHAnsi"/>
          <w:sz w:val="18"/>
          <w:szCs w:val="18"/>
        </w:rPr>
        <w:t>www.svphk.cz</w:t>
      </w:r>
    </w:hyperlink>
  </w:p>
  <w:p w:rsidR="007A5474" w:rsidRPr="007A5474" w:rsidRDefault="007A5474" w:rsidP="007A5474">
    <w:pPr>
      <w:pStyle w:val="Bezmezer"/>
      <w:jc w:val="center"/>
      <w:rPr>
        <w:rFonts w:cstheme="minorHAnsi"/>
        <w:color w:val="808080"/>
        <w:sz w:val="18"/>
        <w:szCs w:val="18"/>
      </w:rPr>
    </w:pPr>
    <w:r w:rsidRPr="007A5474">
      <w:rPr>
        <w:rFonts w:cstheme="minorHAnsi"/>
        <w:color w:val="808080"/>
        <w:sz w:val="18"/>
        <w:szCs w:val="18"/>
      </w:rPr>
      <w:t>Říčařova 277, Hradec Králové, 503 01</w:t>
    </w:r>
  </w:p>
  <w:p w:rsidR="007A5474" w:rsidRPr="007A5474" w:rsidRDefault="007A5474" w:rsidP="003F55C6">
    <w:pPr>
      <w:pStyle w:val="Bezmezer"/>
      <w:spacing w:line="480" w:lineRule="auto"/>
      <w:jc w:val="center"/>
      <w:rPr>
        <w:rFonts w:cstheme="minorHAnsi"/>
        <w:sz w:val="18"/>
        <w:szCs w:val="18"/>
      </w:rPr>
    </w:pPr>
    <w:r w:rsidRPr="007A5474">
      <w:rPr>
        <w:rFonts w:cstheme="minorHAnsi"/>
        <w:color w:val="808080"/>
        <w:sz w:val="18"/>
        <w:szCs w:val="18"/>
      </w:rPr>
      <w:t xml:space="preserve">tel. 495 221 590, mobil ambulance 739 401 363, mobil internát 736 537 813, e-mail </w:t>
    </w:r>
    <w:hyperlink r:id="rId2" w:history="1">
      <w:r w:rsidRPr="007A5474">
        <w:rPr>
          <w:rStyle w:val="Hypertextovodkaz"/>
          <w:rFonts w:cstheme="minorHAnsi"/>
          <w:b/>
          <w:sz w:val="18"/>
          <w:szCs w:val="18"/>
        </w:rPr>
        <w:t>svpnavrat@gmail.com</w:t>
      </w:r>
    </w:hyperlink>
    <w:r w:rsidRPr="007A5474">
      <w:rPr>
        <w:rFonts w:cstheme="minorHAnsi"/>
        <w:sz w:val="18"/>
        <w:szCs w:val="18"/>
      </w:rPr>
      <w:t>, ID: c6q9dn7</w:t>
    </w:r>
  </w:p>
  <w:p w:rsidR="007A5474" w:rsidRDefault="007A547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13A"/>
    <w:multiLevelType w:val="multilevel"/>
    <w:tmpl w:val="1FBA7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73FC5"/>
    <w:multiLevelType w:val="multilevel"/>
    <w:tmpl w:val="356843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75642"/>
    <w:multiLevelType w:val="hybridMultilevel"/>
    <w:tmpl w:val="F7CC0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23D23"/>
    <w:multiLevelType w:val="multilevel"/>
    <w:tmpl w:val="2FA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CA19C4"/>
    <w:multiLevelType w:val="multilevel"/>
    <w:tmpl w:val="A0149218"/>
    <w:lvl w:ilvl="0">
      <w:start w:val="1"/>
      <w:numFmt w:val="decimal"/>
      <w:lvlText w:val="%1."/>
      <w:lvlJc w:val="left"/>
      <w:pPr>
        <w:ind w:left="927"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256"/>
    <w:multiLevelType w:val="multilevel"/>
    <w:tmpl w:val="A91C4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7F497B"/>
    <w:multiLevelType w:val="multilevel"/>
    <w:tmpl w:val="91587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493EEE"/>
    <w:multiLevelType w:val="multilevel"/>
    <w:tmpl w:val="EDE4F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AB6559"/>
    <w:multiLevelType w:val="multilevel"/>
    <w:tmpl w:val="A726C5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0F4C3A"/>
    <w:multiLevelType w:val="multilevel"/>
    <w:tmpl w:val="2A60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00503D"/>
    <w:multiLevelType w:val="hybridMultilevel"/>
    <w:tmpl w:val="21C04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3A51A9"/>
    <w:multiLevelType w:val="multilevel"/>
    <w:tmpl w:val="E8662A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03397A"/>
    <w:multiLevelType w:val="multilevel"/>
    <w:tmpl w:val="71CAC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C11A1"/>
    <w:multiLevelType w:val="multilevel"/>
    <w:tmpl w:val="1B5CD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7"/>
  </w:num>
  <w:num w:numId="4">
    <w:abstractNumId w:val="5"/>
  </w:num>
  <w:num w:numId="5">
    <w:abstractNumId w:val="11"/>
  </w:num>
  <w:num w:numId="6">
    <w:abstractNumId w:val="0"/>
  </w:num>
  <w:num w:numId="7">
    <w:abstractNumId w:val="8"/>
  </w:num>
  <w:num w:numId="8">
    <w:abstractNumId w:val="3"/>
  </w:num>
  <w:num w:numId="9">
    <w:abstractNumId w:val="13"/>
  </w:num>
  <w:num w:numId="10">
    <w:abstractNumId w:val="6"/>
  </w:num>
  <w:num w:numId="11">
    <w:abstractNumId w:val="1"/>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B1"/>
    <w:rsid w:val="001E0628"/>
    <w:rsid w:val="00370201"/>
    <w:rsid w:val="003F55C6"/>
    <w:rsid w:val="004328B1"/>
    <w:rsid w:val="004F2B44"/>
    <w:rsid w:val="00610215"/>
    <w:rsid w:val="007A5474"/>
    <w:rsid w:val="00924655"/>
    <w:rsid w:val="00985D66"/>
    <w:rsid w:val="00A93D72"/>
    <w:rsid w:val="00CB15A8"/>
    <w:rsid w:val="00D70318"/>
    <w:rsid w:val="00F242F7"/>
    <w:rsid w:val="00F546FC"/>
    <w:rsid w:val="00F65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62FD"/>
  <w15:chartTrackingRefBased/>
  <w15:docId w15:val="{970F86B9-2B26-4E7D-9B9C-3610272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1021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54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5474"/>
  </w:style>
  <w:style w:type="paragraph" w:styleId="Zpat">
    <w:name w:val="footer"/>
    <w:basedOn w:val="Normln"/>
    <w:link w:val="ZpatChar"/>
    <w:uiPriority w:val="99"/>
    <w:unhideWhenUsed/>
    <w:rsid w:val="007A547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5474"/>
  </w:style>
  <w:style w:type="character" w:styleId="Hypertextovodkaz">
    <w:name w:val="Hyperlink"/>
    <w:rsid w:val="007A5474"/>
    <w:rPr>
      <w:color w:val="0000FF"/>
      <w:u w:val="single"/>
    </w:rPr>
  </w:style>
  <w:style w:type="paragraph" w:styleId="Bezmezer">
    <w:name w:val="No Spacing"/>
    <w:uiPriority w:val="1"/>
    <w:qFormat/>
    <w:rsid w:val="007A5474"/>
    <w:pPr>
      <w:spacing w:after="0" w:line="240" w:lineRule="auto"/>
    </w:pPr>
  </w:style>
  <w:style w:type="character" w:customStyle="1" w:styleId="Nadpis1Char">
    <w:name w:val="Nadpis 1 Char"/>
    <w:basedOn w:val="Standardnpsmoodstavce"/>
    <w:link w:val="Nadpis1"/>
    <w:uiPriority w:val="9"/>
    <w:rsid w:val="00610215"/>
    <w:rPr>
      <w:rFonts w:asciiTheme="majorHAnsi" w:eastAsiaTheme="majorEastAsia" w:hAnsiTheme="majorHAnsi" w:cstheme="majorBidi"/>
      <w:b/>
      <w:bCs/>
      <w:color w:val="2E74B5" w:themeColor="accent1" w:themeShade="BF"/>
      <w:sz w:val="28"/>
      <w:szCs w:val="28"/>
      <w:lang w:eastAsia="cs-CZ"/>
    </w:rPr>
  </w:style>
  <w:style w:type="paragraph" w:styleId="Odstavecseseznamem">
    <w:name w:val="List Paragraph"/>
    <w:basedOn w:val="Normln"/>
    <w:uiPriority w:val="34"/>
    <w:qFormat/>
    <w:rsid w:val="00610215"/>
    <w:pPr>
      <w:spacing w:line="256" w:lineRule="auto"/>
      <w:ind w:left="720"/>
      <w:contextualSpacing/>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vpnavrat@gmail.com" TargetMode="External"/><Relationship Id="rId1" Type="http://schemas.openxmlformats.org/officeDocument/2006/relationships/hyperlink" Target="http://www.svp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2173</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2021-05-21T05:19:00Z</dcterms:created>
  <dcterms:modified xsi:type="dcterms:W3CDTF">2021-06-03T12:09:00Z</dcterms:modified>
</cp:coreProperties>
</file>